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7D293E" w14:textId="06D468EB" w:rsidR="00856052" w:rsidRPr="003632EE" w:rsidRDefault="00D03B00" w:rsidP="00D03B00">
      <w:p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Sahil</w:t>
      </w:r>
      <w:r w:rsidR="00856052" w:rsidRPr="003632EE">
        <w:rPr>
          <w:rFonts w:ascii="Times New Roman" w:hAnsi="Times New Roman" w:cs="Times New Roman"/>
          <w:b/>
          <w:bCs/>
          <w:sz w:val="40"/>
          <w:szCs w:val="40"/>
        </w:rPr>
        <w:t xml:space="preserve"> Six Months Cruel Numbers Report</w:t>
      </w:r>
      <w:r w:rsidR="000C06E1" w:rsidRPr="003632EE">
        <w:rPr>
          <w:rFonts w:ascii="Times New Roman" w:hAnsi="Times New Roman" w:cs="Times New Roman"/>
          <w:b/>
          <w:bCs/>
          <w:sz w:val="40"/>
          <w:szCs w:val="40"/>
        </w:rPr>
        <w:br/>
      </w:r>
      <w:r w:rsidR="00856052" w:rsidRPr="003632EE">
        <w:rPr>
          <w:rFonts w:ascii="Times New Roman" w:hAnsi="Times New Roman" w:cs="Times New Roman"/>
          <w:b/>
          <w:bCs/>
          <w:sz w:val="40"/>
          <w:szCs w:val="40"/>
        </w:rPr>
        <w:t>January</w:t>
      </w:r>
      <w:r w:rsidR="00821A06" w:rsidRPr="003632EE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856052" w:rsidRPr="003632EE">
        <w:rPr>
          <w:rFonts w:ascii="Times New Roman" w:hAnsi="Times New Roman" w:cs="Times New Roman"/>
          <w:b/>
          <w:bCs/>
          <w:sz w:val="40"/>
          <w:szCs w:val="40"/>
        </w:rPr>
        <w:t>-</w:t>
      </w:r>
      <w:r w:rsidR="00821A06" w:rsidRPr="003632EE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856052" w:rsidRPr="003632EE">
        <w:rPr>
          <w:rFonts w:ascii="Times New Roman" w:hAnsi="Times New Roman" w:cs="Times New Roman"/>
          <w:b/>
          <w:bCs/>
          <w:sz w:val="40"/>
          <w:szCs w:val="40"/>
        </w:rPr>
        <w:t>June 20</w:t>
      </w:r>
      <w:r w:rsidR="003F3BC3" w:rsidRPr="003632EE">
        <w:rPr>
          <w:rFonts w:ascii="Times New Roman" w:hAnsi="Times New Roman" w:cs="Times New Roman"/>
          <w:b/>
          <w:bCs/>
          <w:sz w:val="40"/>
          <w:szCs w:val="40"/>
        </w:rPr>
        <w:t>2</w:t>
      </w:r>
      <w:r w:rsidR="00EA1C28">
        <w:rPr>
          <w:rFonts w:ascii="Times New Roman" w:hAnsi="Times New Roman" w:cs="Times New Roman"/>
          <w:b/>
          <w:bCs/>
          <w:sz w:val="40"/>
          <w:szCs w:val="40"/>
        </w:rPr>
        <w:t>3</w:t>
      </w:r>
    </w:p>
    <w:p w14:paraId="29D6AE79" w14:textId="19328485" w:rsidR="000C06E1" w:rsidRPr="00C417B1" w:rsidRDefault="00F66D50" w:rsidP="000C0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044F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099EB57" wp14:editId="5C8A010C">
            <wp:simplePos x="0" y="0"/>
            <wp:positionH relativeFrom="column">
              <wp:posOffset>1924050</wp:posOffset>
            </wp:positionH>
            <wp:positionV relativeFrom="paragraph">
              <wp:posOffset>332105</wp:posOffset>
            </wp:positionV>
            <wp:extent cx="1785620" cy="2857500"/>
            <wp:effectExtent l="0" t="0" r="5080" b="0"/>
            <wp:wrapThrough wrapText="bothSides">
              <wp:wrapPolygon edited="0">
                <wp:start x="10370" y="0"/>
                <wp:lineTo x="4839" y="0"/>
                <wp:lineTo x="1383" y="864"/>
                <wp:lineTo x="922" y="4608"/>
                <wp:lineTo x="0" y="5040"/>
                <wp:lineTo x="0" y="21456"/>
                <wp:lineTo x="20279" y="21456"/>
                <wp:lineTo x="20509" y="21456"/>
                <wp:lineTo x="21431" y="20736"/>
                <wp:lineTo x="21431" y="5472"/>
                <wp:lineTo x="20740" y="5040"/>
                <wp:lineTo x="17744" y="4608"/>
                <wp:lineTo x="17283" y="432"/>
                <wp:lineTo x="17053" y="0"/>
                <wp:lineTo x="10370" y="0"/>
              </wp:wrapPolygon>
            </wp:wrapThrough>
            <wp:docPr id="12" name="Picture 2" descr="Z:\logos\logo-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logos\logo-eng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4337A" w14:textId="4956922C" w:rsidR="00856052" w:rsidRPr="00F044F2" w:rsidRDefault="00856052" w:rsidP="00F044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577DDB" w14:textId="77777777" w:rsidR="00856052" w:rsidRPr="00F044F2" w:rsidRDefault="00856052" w:rsidP="00F044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83E651" w14:textId="77777777" w:rsidR="00856052" w:rsidRPr="00F044F2" w:rsidRDefault="00856052" w:rsidP="00F044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278E43" w14:textId="77777777" w:rsidR="00856052" w:rsidRPr="00F044F2" w:rsidRDefault="00856052" w:rsidP="00F044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897C35" w14:textId="77777777" w:rsidR="00856052" w:rsidRPr="00F044F2" w:rsidRDefault="00856052" w:rsidP="00F044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6EA4E5" w14:textId="77777777" w:rsidR="00856052" w:rsidRPr="00F044F2" w:rsidRDefault="00856052" w:rsidP="00F044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B89C0A" w14:textId="77777777" w:rsidR="00856052" w:rsidRPr="00F044F2" w:rsidRDefault="00856052" w:rsidP="00F044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4703F9" w14:textId="77777777" w:rsidR="00856052" w:rsidRPr="00F044F2" w:rsidRDefault="00856052" w:rsidP="00F044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704736" w14:textId="77777777" w:rsidR="00856052" w:rsidRPr="00F044F2" w:rsidRDefault="00856052" w:rsidP="00F044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A811CA" w14:textId="3F5AE48B" w:rsidR="00856052" w:rsidRPr="003632EE" w:rsidRDefault="00D42E48" w:rsidP="0079724B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632EE">
        <w:rPr>
          <w:rFonts w:ascii="Times New Roman" w:hAnsi="Times New Roman" w:cs="Times New Roman"/>
          <w:b/>
          <w:bCs/>
          <w:sz w:val="36"/>
          <w:szCs w:val="36"/>
        </w:rPr>
        <w:t>A C</w:t>
      </w:r>
      <w:r w:rsidR="00856052" w:rsidRPr="003632EE">
        <w:rPr>
          <w:rFonts w:ascii="Times New Roman" w:hAnsi="Times New Roman" w:cs="Times New Roman"/>
          <w:b/>
          <w:bCs/>
          <w:sz w:val="36"/>
          <w:szCs w:val="36"/>
        </w:rPr>
        <w:t>ompilation of Statistics</w:t>
      </w:r>
      <w:r w:rsidR="000C06E1" w:rsidRPr="003632EE">
        <w:rPr>
          <w:rFonts w:ascii="Times New Roman" w:hAnsi="Times New Roman" w:cs="Times New Roman"/>
          <w:b/>
          <w:bCs/>
          <w:sz w:val="36"/>
          <w:szCs w:val="36"/>
        </w:rPr>
        <w:br/>
      </w:r>
      <w:r w:rsidR="00856052" w:rsidRPr="003632EE">
        <w:rPr>
          <w:rFonts w:ascii="Times New Roman" w:hAnsi="Times New Roman" w:cs="Times New Roman"/>
          <w:b/>
          <w:bCs/>
          <w:sz w:val="36"/>
          <w:szCs w:val="36"/>
        </w:rPr>
        <w:t>on Child Sexual Abuse</w:t>
      </w:r>
      <w:r w:rsidR="000C06E1" w:rsidRPr="003632EE">
        <w:rPr>
          <w:rFonts w:ascii="Times New Roman" w:hAnsi="Times New Roman" w:cs="Times New Roman"/>
          <w:b/>
          <w:bCs/>
          <w:sz w:val="36"/>
          <w:szCs w:val="36"/>
        </w:rPr>
        <w:br/>
      </w:r>
      <w:r w:rsidR="00856052" w:rsidRPr="003632EE">
        <w:rPr>
          <w:rFonts w:ascii="Times New Roman" w:hAnsi="Times New Roman" w:cs="Times New Roman"/>
          <w:b/>
          <w:bCs/>
          <w:sz w:val="36"/>
          <w:szCs w:val="36"/>
        </w:rPr>
        <w:t>of Reported Cases</w:t>
      </w:r>
      <w:r w:rsidR="000C06E1" w:rsidRPr="003632EE">
        <w:rPr>
          <w:rFonts w:ascii="Times New Roman" w:hAnsi="Times New Roman" w:cs="Times New Roman"/>
          <w:b/>
          <w:bCs/>
          <w:sz w:val="36"/>
          <w:szCs w:val="36"/>
        </w:rPr>
        <w:br/>
      </w:r>
      <w:r w:rsidR="00856052" w:rsidRPr="003632EE">
        <w:rPr>
          <w:rFonts w:ascii="Times New Roman" w:hAnsi="Times New Roman" w:cs="Times New Roman"/>
          <w:b/>
          <w:bCs/>
          <w:sz w:val="36"/>
          <w:szCs w:val="36"/>
        </w:rPr>
        <w:t>in Pakistan</w:t>
      </w:r>
    </w:p>
    <w:p w14:paraId="5318D831" w14:textId="77777777" w:rsidR="00856052" w:rsidRDefault="00856052" w:rsidP="0079724B">
      <w:pPr>
        <w:rPr>
          <w:rFonts w:ascii="Times New Roman" w:hAnsi="Times New Roman" w:cs="Times New Roman"/>
          <w:sz w:val="28"/>
          <w:szCs w:val="28"/>
        </w:rPr>
      </w:pPr>
    </w:p>
    <w:p w14:paraId="460D3ACE" w14:textId="77777777" w:rsidR="0079724B" w:rsidRDefault="0079724B" w:rsidP="0079724B">
      <w:pPr>
        <w:rPr>
          <w:rFonts w:ascii="Times New Roman" w:hAnsi="Times New Roman" w:cs="Times New Roman"/>
          <w:sz w:val="28"/>
          <w:szCs w:val="28"/>
        </w:rPr>
      </w:pPr>
    </w:p>
    <w:p w14:paraId="355722F8" w14:textId="77777777" w:rsidR="00F66D50" w:rsidRDefault="00F66D50" w:rsidP="0079724B">
      <w:pPr>
        <w:rPr>
          <w:rFonts w:ascii="Times New Roman" w:hAnsi="Times New Roman" w:cs="Times New Roman"/>
          <w:sz w:val="28"/>
          <w:szCs w:val="28"/>
        </w:rPr>
      </w:pPr>
    </w:p>
    <w:p w14:paraId="3473BC8F" w14:textId="77777777" w:rsidR="00F66D50" w:rsidRPr="00F044F2" w:rsidRDefault="00F66D50" w:rsidP="0079724B">
      <w:pPr>
        <w:rPr>
          <w:rFonts w:ascii="Times New Roman" w:hAnsi="Times New Roman" w:cs="Times New Roman"/>
          <w:sz w:val="28"/>
          <w:szCs w:val="28"/>
        </w:rPr>
      </w:pPr>
    </w:p>
    <w:p w14:paraId="252F7A68" w14:textId="4BA1FB56" w:rsidR="00F044F2" w:rsidRDefault="00856052" w:rsidP="000C06E1">
      <w:pPr>
        <w:jc w:val="center"/>
        <w:rPr>
          <w:rFonts w:ascii="Times New Roman" w:hAnsi="Times New Roman" w:cs="Times New Roman"/>
          <w:sz w:val="24"/>
          <w:szCs w:val="24"/>
        </w:rPr>
      </w:pPr>
      <w:r w:rsidRPr="00F66D50">
        <w:rPr>
          <w:rFonts w:ascii="Times New Roman" w:hAnsi="Times New Roman" w:cs="Times New Roman"/>
          <w:b/>
          <w:bCs/>
        </w:rPr>
        <w:t>Sahil Head Office:</w:t>
      </w:r>
      <w:r w:rsidRPr="00F66D50">
        <w:rPr>
          <w:rFonts w:ascii="Times New Roman" w:hAnsi="Times New Roman" w:cs="Times New Roman"/>
        </w:rPr>
        <w:t xml:space="preserve"> Office #13, First Floor, Al-Babar Center, F-8 Markaz, Islamabad</w:t>
      </w:r>
      <w:r w:rsidR="00E30586" w:rsidRPr="00F66D50">
        <w:rPr>
          <w:rFonts w:ascii="Times New Roman" w:hAnsi="Times New Roman" w:cs="Times New Roman"/>
        </w:rPr>
        <w:t>,</w:t>
      </w:r>
      <w:r w:rsidR="00F66D50" w:rsidRPr="00F66D50">
        <w:rPr>
          <w:rFonts w:ascii="Times New Roman" w:hAnsi="Times New Roman" w:cs="Times New Roman"/>
        </w:rPr>
        <w:t xml:space="preserve"> </w:t>
      </w:r>
      <w:r w:rsidRPr="00F66D50">
        <w:rPr>
          <w:rFonts w:ascii="Times New Roman" w:hAnsi="Times New Roman" w:cs="Times New Roman"/>
        </w:rPr>
        <w:t>Pakistan</w:t>
      </w:r>
      <w:r w:rsidRPr="00F66D50">
        <w:rPr>
          <w:rFonts w:ascii="Times New Roman" w:hAnsi="Times New Roman" w:cs="Times New Roman"/>
          <w:sz w:val="24"/>
          <w:szCs w:val="24"/>
        </w:rPr>
        <w:br/>
      </w:r>
      <w:r w:rsidRPr="00F66D50">
        <w:rPr>
          <w:rFonts w:ascii="Times New Roman" w:hAnsi="Times New Roman" w:cs="Times New Roman"/>
          <w:b/>
          <w:bCs/>
          <w:sz w:val="24"/>
          <w:szCs w:val="24"/>
        </w:rPr>
        <w:t>Ph</w:t>
      </w:r>
      <w:r w:rsidR="007876E1" w:rsidRPr="00F66D50">
        <w:rPr>
          <w:rFonts w:ascii="Times New Roman" w:hAnsi="Times New Roman" w:cs="Times New Roman"/>
          <w:b/>
          <w:bCs/>
          <w:sz w:val="24"/>
          <w:szCs w:val="24"/>
        </w:rPr>
        <w:t>one</w:t>
      </w:r>
      <w:r w:rsidRPr="00F66D5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F66D50">
        <w:rPr>
          <w:rFonts w:ascii="Times New Roman" w:hAnsi="Times New Roman" w:cs="Times New Roman"/>
          <w:sz w:val="24"/>
          <w:szCs w:val="24"/>
        </w:rPr>
        <w:t> </w:t>
      </w:r>
      <w:r w:rsidR="006846A4" w:rsidRPr="00F66D50">
        <w:rPr>
          <w:rFonts w:ascii="Times New Roman" w:hAnsi="Times New Roman" w:cs="Times New Roman"/>
          <w:sz w:val="24"/>
          <w:szCs w:val="24"/>
        </w:rPr>
        <w:t>+92</w:t>
      </w:r>
      <w:r w:rsidR="007876E1" w:rsidRPr="00F66D50">
        <w:rPr>
          <w:rFonts w:ascii="Times New Roman" w:hAnsi="Times New Roman" w:cs="Times New Roman"/>
          <w:sz w:val="24"/>
          <w:szCs w:val="24"/>
        </w:rPr>
        <w:t xml:space="preserve"> </w:t>
      </w:r>
      <w:r w:rsidRPr="00F66D50">
        <w:rPr>
          <w:rFonts w:ascii="Times New Roman" w:hAnsi="Times New Roman" w:cs="Times New Roman"/>
          <w:sz w:val="24"/>
          <w:szCs w:val="24"/>
        </w:rPr>
        <w:t>(051</w:t>
      </w:r>
      <w:r w:rsidR="006846A4" w:rsidRPr="00F66D50">
        <w:rPr>
          <w:rFonts w:ascii="Times New Roman" w:hAnsi="Times New Roman" w:cs="Times New Roman"/>
          <w:sz w:val="24"/>
          <w:szCs w:val="24"/>
        </w:rPr>
        <w:t>)</w:t>
      </w:r>
      <w:r w:rsidR="007876E1" w:rsidRPr="00F66D50">
        <w:rPr>
          <w:rFonts w:ascii="Times New Roman" w:hAnsi="Times New Roman" w:cs="Times New Roman"/>
          <w:sz w:val="24"/>
          <w:szCs w:val="24"/>
        </w:rPr>
        <w:t xml:space="preserve"> </w:t>
      </w:r>
      <w:r w:rsidRPr="00F66D50">
        <w:rPr>
          <w:rFonts w:ascii="Times New Roman" w:hAnsi="Times New Roman" w:cs="Times New Roman"/>
          <w:sz w:val="24"/>
          <w:szCs w:val="24"/>
        </w:rPr>
        <w:t>2260636</w:t>
      </w:r>
      <w:r w:rsidR="007876E1" w:rsidRPr="00F66D50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 </w:t>
      </w:r>
      <w:r w:rsidR="007876E1" w:rsidRPr="00F66D50">
        <w:rPr>
          <w:rFonts w:ascii="Times New Roman" w:hAnsi="Times New Roman" w:cs="Times New Roman"/>
          <w:sz w:val="24"/>
          <w:szCs w:val="24"/>
        </w:rPr>
        <w:t xml:space="preserve">/ +92 (051) </w:t>
      </w:r>
      <w:r w:rsidRPr="00F66D50">
        <w:rPr>
          <w:rFonts w:ascii="Times New Roman" w:hAnsi="Times New Roman" w:cs="Times New Roman"/>
          <w:sz w:val="24"/>
          <w:szCs w:val="24"/>
        </w:rPr>
        <w:t xml:space="preserve">2856950 </w:t>
      </w:r>
      <w:r w:rsidR="00F66D50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0C06E1" w:rsidRPr="00F66D50">
        <w:rPr>
          <w:rFonts w:ascii="Times New Roman" w:hAnsi="Times New Roman" w:cs="Times New Roman"/>
          <w:sz w:val="24"/>
          <w:szCs w:val="24"/>
        </w:rPr>
        <w:t xml:space="preserve"> </w:t>
      </w:r>
      <w:r w:rsidRPr="00F66D50">
        <w:rPr>
          <w:rFonts w:ascii="Times New Roman" w:hAnsi="Times New Roman" w:cs="Times New Roman"/>
          <w:b/>
          <w:bCs/>
          <w:sz w:val="24"/>
          <w:szCs w:val="24"/>
        </w:rPr>
        <w:t>Fax</w:t>
      </w:r>
      <w:r w:rsidR="000C06E1" w:rsidRPr="00F66D5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F66D50">
        <w:rPr>
          <w:rFonts w:ascii="Times New Roman" w:hAnsi="Times New Roman" w:cs="Times New Roman"/>
          <w:sz w:val="24"/>
          <w:szCs w:val="24"/>
        </w:rPr>
        <w:t> </w:t>
      </w:r>
      <w:r w:rsidR="006846A4" w:rsidRPr="00F66D50">
        <w:rPr>
          <w:rFonts w:ascii="Times New Roman" w:hAnsi="Times New Roman" w:cs="Times New Roman"/>
          <w:sz w:val="24"/>
          <w:szCs w:val="24"/>
        </w:rPr>
        <w:t xml:space="preserve">+92 </w:t>
      </w:r>
      <w:r w:rsidRPr="00F66D50">
        <w:rPr>
          <w:rFonts w:ascii="Times New Roman" w:hAnsi="Times New Roman" w:cs="Times New Roman"/>
          <w:sz w:val="24"/>
          <w:szCs w:val="24"/>
        </w:rPr>
        <w:t>(051</w:t>
      </w:r>
      <w:r w:rsidR="006846A4" w:rsidRPr="00F66D50">
        <w:rPr>
          <w:rFonts w:ascii="Times New Roman" w:hAnsi="Times New Roman" w:cs="Times New Roman"/>
          <w:sz w:val="24"/>
          <w:szCs w:val="24"/>
        </w:rPr>
        <w:t>)</w:t>
      </w:r>
      <w:r w:rsidR="007876E1" w:rsidRPr="00F66D50" w:rsidDel="007876E1">
        <w:rPr>
          <w:rFonts w:ascii="Times New Roman" w:hAnsi="Times New Roman" w:cs="Times New Roman"/>
          <w:sz w:val="24"/>
          <w:szCs w:val="24"/>
        </w:rPr>
        <w:t xml:space="preserve"> </w:t>
      </w:r>
      <w:r w:rsidRPr="00F66D50">
        <w:rPr>
          <w:rFonts w:ascii="Times New Roman" w:hAnsi="Times New Roman" w:cs="Times New Roman"/>
          <w:sz w:val="24"/>
          <w:szCs w:val="24"/>
        </w:rPr>
        <w:t>2254678</w:t>
      </w:r>
      <w:r w:rsidR="000C06E1">
        <w:rPr>
          <w:rFonts w:ascii="Times New Roman" w:hAnsi="Times New Roman" w:cs="Times New Roman"/>
        </w:rPr>
        <w:br/>
      </w:r>
      <w:r w:rsidR="00F66D50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F66D50">
        <w:rPr>
          <w:rFonts w:ascii="Times New Roman" w:hAnsi="Times New Roman" w:cs="Times New Roman"/>
          <w:b/>
          <w:bCs/>
          <w:sz w:val="24"/>
          <w:szCs w:val="24"/>
        </w:rPr>
        <w:t>Email:</w:t>
      </w:r>
      <w:r w:rsidRPr="00F66D50">
        <w:rPr>
          <w:rFonts w:ascii="Times New Roman" w:hAnsi="Times New Roman" w:cs="Times New Roman"/>
          <w:sz w:val="24"/>
          <w:szCs w:val="24"/>
        </w:rPr>
        <w:t> </w:t>
      </w:r>
      <w:hyperlink r:id="rId8" w:tgtFrame="_blank" w:history="1">
        <w:r w:rsidRPr="00F66D50">
          <w:rPr>
            <w:rStyle w:val="Hyperlink"/>
            <w:rFonts w:ascii="Times New Roman" w:hAnsi="Times New Roman" w:cs="Times New Roman"/>
            <w:sz w:val="24"/>
            <w:szCs w:val="24"/>
          </w:rPr>
          <w:t>mag@sahil.org</w:t>
        </w:r>
      </w:hyperlink>
      <w:r w:rsidR="006846A4" w:rsidRPr="00F66D50">
        <w:rPr>
          <w:rFonts w:ascii="Times New Roman" w:hAnsi="Times New Roman" w:cs="Times New Roman"/>
          <w:sz w:val="24"/>
          <w:szCs w:val="24"/>
        </w:rPr>
        <w:t>, </w:t>
      </w:r>
      <w:hyperlink r:id="rId9" w:history="1">
        <w:r w:rsidR="006846A4" w:rsidRPr="00F66D50">
          <w:rPr>
            <w:rStyle w:val="Hyperlink"/>
            <w:rFonts w:ascii="Times New Roman" w:hAnsi="Times New Roman" w:cs="Times New Roman"/>
            <w:sz w:val="24"/>
            <w:szCs w:val="24"/>
          </w:rPr>
          <w:t>info@sahil.org</w:t>
        </w:r>
      </w:hyperlink>
      <w:r w:rsidR="00F044F2">
        <w:rPr>
          <w:rFonts w:ascii="Times New Roman" w:hAnsi="Times New Roman" w:cs="Times New Roman"/>
          <w:sz w:val="24"/>
          <w:szCs w:val="24"/>
        </w:rPr>
        <w:br w:type="page"/>
      </w:r>
    </w:p>
    <w:p w14:paraId="2977A8BF" w14:textId="5DB10292" w:rsidR="00856052" w:rsidRPr="003632EE" w:rsidRDefault="00856052" w:rsidP="00A64E72">
      <w:pPr>
        <w:jc w:val="center"/>
        <w:rPr>
          <w:rFonts w:ascii="Times New Roman" w:hAnsi="Times New Roman" w:cs="Times New Roman"/>
          <w:b/>
          <w:bCs/>
          <w:color w:val="1C6194" w:themeColor="accent6" w:themeShade="BF"/>
          <w:sz w:val="32"/>
          <w:szCs w:val="32"/>
        </w:rPr>
      </w:pPr>
      <w:r w:rsidRPr="003632EE">
        <w:rPr>
          <w:rFonts w:ascii="Times New Roman" w:hAnsi="Times New Roman" w:cs="Times New Roman"/>
          <w:b/>
          <w:bCs/>
          <w:color w:val="1C6194" w:themeColor="accent6" w:themeShade="BF"/>
          <w:sz w:val="32"/>
          <w:szCs w:val="32"/>
        </w:rPr>
        <w:lastRenderedPageBreak/>
        <w:t xml:space="preserve">Six Months Cruel Numbers Report </w:t>
      </w:r>
      <w:r w:rsidR="00F66D50" w:rsidRPr="003632EE">
        <w:rPr>
          <w:rFonts w:ascii="Times New Roman" w:hAnsi="Times New Roman" w:cs="Times New Roman"/>
          <w:b/>
          <w:bCs/>
          <w:color w:val="1C6194" w:themeColor="accent6" w:themeShade="BF"/>
          <w:sz w:val="32"/>
          <w:szCs w:val="32"/>
        </w:rPr>
        <w:t>January-Jun</w:t>
      </w:r>
      <w:r w:rsidR="00434C12">
        <w:rPr>
          <w:rFonts w:ascii="Times New Roman" w:hAnsi="Times New Roman" w:cs="Times New Roman"/>
          <w:b/>
          <w:bCs/>
          <w:color w:val="1C6194" w:themeColor="accent6" w:themeShade="BF"/>
          <w:sz w:val="32"/>
          <w:szCs w:val="32"/>
        </w:rPr>
        <w:t>e</w:t>
      </w:r>
      <w:r w:rsidR="00F66D50" w:rsidRPr="003632EE">
        <w:rPr>
          <w:rFonts w:ascii="Times New Roman" w:hAnsi="Times New Roman" w:cs="Times New Roman"/>
          <w:b/>
          <w:bCs/>
          <w:color w:val="1C6194" w:themeColor="accent6" w:themeShade="BF"/>
          <w:sz w:val="32"/>
          <w:szCs w:val="32"/>
        </w:rPr>
        <w:t xml:space="preserve"> </w:t>
      </w:r>
      <w:r w:rsidRPr="003632EE">
        <w:rPr>
          <w:rFonts w:ascii="Times New Roman" w:hAnsi="Times New Roman" w:cs="Times New Roman"/>
          <w:b/>
          <w:bCs/>
          <w:color w:val="1C6194" w:themeColor="accent6" w:themeShade="BF"/>
          <w:sz w:val="32"/>
          <w:szCs w:val="32"/>
        </w:rPr>
        <w:t>20</w:t>
      </w:r>
      <w:r w:rsidR="003F3BC3" w:rsidRPr="003632EE">
        <w:rPr>
          <w:rFonts w:ascii="Times New Roman" w:hAnsi="Times New Roman" w:cs="Times New Roman"/>
          <w:b/>
          <w:bCs/>
          <w:color w:val="1C6194" w:themeColor="accent6" w:themeShade="BF"/>
          <w:sz w:val="32"/>
          <w:szCs w:val="32"/>
        </w:rPr>
        <w:t>2</w:t>
      </w:r>
      <w:r w:rsidR="00EA1C28">
        <w:rPr>
          <w:rFonts w:ascii="Times New Roman" w:hAnsi="Times New Roman" w:cs="Times New Roman"/>
          <w:b/>
          <w:bCs/>
          <w:color w:val="1C6194" w:themeColor="accent6" w:themeShade="BF"/>
          <w:sz w:val="32"/>
          <w:szCs w:val="32"/>
        </w:rPr>
        <w:t>3</w:t>
      </w:r>
    </w:p>
    <w:p w14:paraId="31077A0A" w14:textId="170380B6" w:rsidR="00821A06" w:rsidRPr="00C417B1" w:rsidRDefault="00821A06" w:rsidP="00A64E7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E916D5E" w14:textId="77777777" w:rsidR="00856052" w:rsidRPr="003632EE" w:rsidRDefault="00856052" w:rsidP="00F044F2">
      <w:pPr>
        <w:jc w:val="center"/>
        <w:rPr>
          <w:rFonts w:ascii="Times New Roman" w:hAnsi="Times New Roman" w:cs="Times New Roman"/>
          <w:b/>
          <w:bCs/>
          <w:color w:val="1C6194" w:themeColor="accent6" w:themeShade="BF"/>
          <w:sz w:val="24"/>
          <w:szCs w:val="24"/>
        </w:rPr>
      </w:pPr>
      <w:r w:rsidRPr="003632EE">
        <w:rPr>
          <w:rFonts w:ascii="Times New Roman" w:hAnsi="Times New Roman" w:cs="Times New Roman"/>
          <w:b/>
          <w:bCs/>
          <w:color w:val="1C6194" w:themeColor="accent6" w:themeShade="BF"/>
          <w:sz w:val="24"/>
          <w:szCs w:val="24"/>
        </w:rPr>
        <w:t>Editor:</w:t>
      </w:r>
    </w:p>
    <w:p w14:paraId="5C1DA203" w14:textId="77777777" w:rsidR="00856052" w:rsidRPr="00F044F2" w:rsidRDefault="00856052" w:rsidP="00F044F2">
      <w:pPr>
        <w:jc w:val="center"/>
        <w:rPr>
          <w:rFonts w:ascii="Times New Roman" w:hAnsi="Times New Roman" w:cs="Times New Roman"/>
          <w:sz w:val="24"/>
          <w:szCs w:val="24"/>
        </w:rPr>
      </w:pPr>
      <w:r w:rsidRPr="00F044F2">
        <w:rPr>
          <w:rFonts w:ascii="Times New Roman" w:hAnsi="Times New Roman" w:cs="Times New Roman"/>
          <w:sz w:val="24"/>
          <w:szCs w:val="24"/>
        </w:rPr>
        <w:t>Manizeh Bano</w:t>
      </w:r>
    </w:p>
    <w:p w14:paraId="77DD3876" w14:textId="77777777" w:rsidR="00856052" w:rsidRPr="00F044F2" w:rsidRDefault="00856052" w:rsidP="00F044F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CBEBDE" w14:textId="77777777" w:rsidR="00856052" w:rsidRPr="003632EE" w:rsidRDefault="00856052" w:rsidP="00F044F2">
      <w:pPr>
        <w:jc w:val="center"/>
        <w:rPr>
          <w:rFonts w:ascii="Times New Roman" w:hAnsi="Times New Roman" w:cs="Times New Roman"/>
          <w:b/>
          <w:bCs/>
          <w:color w:val="1C6194" w:themeColor="accent6" w:themeShade="BF"/>
          <w:sz w:val="24"/>
          <w:szCs w:val="24"/>
        </w:rPr>
      </w:pPr>
      <w:r w:rsidRPr="003632EE">
        <w:rPr>
          <w:rFonts w:ascii="Times New Roman" w:hAnsi="Times New Roman" w:cs="Times New Roman"/>
          <w:b/>
          <w:bCs/>
          <w:color w:val="1C6194" w:themeColor="accent6" w:themeShade="BF"/>
          <w:sz w:val="24"/>
          <w:szCs w:val="24"/>
        </w:rPr>
        <w:t>Report by:</w:t>
      </w:r>
    </w:p>
    <w:p w14:paraId="16D6E4E4" w14:textId="77777777" w:rsidR="00C65C20" w:rsidRPr="00F044F2" w:rsidRDefault="00C65C20" w:rsidP="00C65C2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Waqas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Hameed</w:t>
      </w:r>
    </w:p>
    <w:p w14:paraId="2F100181" w14:textId="66F61BCC" w:rsidR="009A7960" w:rsidRDefault="00C65C20" w:rsidP="0049603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Rabia Batool</w:t>
      </w:r>
    </w:p>
    <w:p w14:paraId="3D335957" w14:textId="77777777" w:rsidR="00856052" w:rsidRPr="003632EE" w:rsidRDefault="00856052" w:rsidP="00F044F2">
      <w:pPr>
        <w:jc w:val="center"/>
        <w:rPr>
          <w:rFonts w:ascii="Times New Roman" w:hAnsi="Times New Roman" w:cs="Times New Roman"/>
          <w:b/>
          <w:bCs/>
          <w:color w:val="1C6194" w:themeColor="accent6" w:themeShade="BF"/>
          <w:sz w:val="24"/>
          <w:szCs w:val="24"/>
        </w:rPr>
      </w:pPr>
      <w:r w:rsidRPr="003632EE">
        <w:rPr>
          <w:rFonts w:ascii="Times New Roman" w:hAnsi="Times New Roman" w:cs="Times New Roman"/>
          <w:b/>
          <w:bCs/>
          <w:color w:val="1C6194" w:themeColor="accent6" w:themeShade="BF"/>
          <w:sz w:val="24"/>
          <w:szCs w:val="24"/>
        </w:rPr>
        <w:t>Data Compilation:</w:t>
      </w:r>
    </w:p>
    <w:p w14:paraId="70CE9F58" w14:textId="67A5AFBB" w:rsidR="00963908" w:rsidRDefault="00963908" w:rsidP="0096390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Rabia Batool</w:t>
      </w:r>
    </w:p>
    <w:p w14:paraId="6A5D8BE8" w14:textId="77777777" w:rsidR="00C65C20" w:rsidRPr="00F044F2" w:rsidRDefault="00C65C20" w:rsidP="00C65C2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Waqas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Hameed</w:t>
      </w:r>
    </w:p>
    <w:p w14:paraId="22F22E29" w14:textId="77777777" w:rsidR="00856052" w:rsidRPr="003632EE" w:rsidRDefault="00856052" w:rsidP="00F044F2">
      <w:pPr>
        <w:jc w:val="center"/>
        <w:rPr>
          <w:rFonts w:ascii="Times New Roman" w:hAnsi="Times New Roman" w:cs="Times New Roman"/>
          <w:b/>
          <w:bCs/>
          <w:color w:val="1C6194" w:themeColor="accent6" w:themeShade="BF"/>
          <w:sz w:val="24"/>
          <w:szCs w:val="24"/>
        </w:rPr>
      </w:pPr>
      <w:r w:rsidRPr="003632EE">
        <w:rPr>
          <w:rFonts w:ascii="Times New Roman" w:hAnsi="Times New Roman" w:cs="Times New Roman"/>
          <w:b/>
          <w:bCs/>
          <w:color w:val="1C6194" w:themeColor="accent6" w:themeShade="BF"/>
          <w:sz w:val="24"/>
          <w:szCs w:val="24"/>
        </w:rPr>
        <w:t>Data Collection:</w:t>
      </w:r>
    </w:p>
    <w:p w14:paraId="6D8EFE97" w14:textId="170E44EF" w:rsidR="00C65C20" w:rsidRDefault="00D05620" w:rsidP="00C14A5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Head Office Islamabad</w:t>
      </w:r>
    </w:p>
    <w:p w14:paraId="7FE0A4A0" w14:textId="77777777" w:rsidR="00856052" w:rsidRPr="00F044F2" w:rsidRDefault="00856052" w:rsidP="0049603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44F2">
        <w:rPr>
          <w:rFonts w:ascii="Times New Roman" w:hAnsi="Times New Roman" w:cs="Times New Roman"/>
          <w:sz w:val="24"/>
          <w:szCs w:val="24"/>
        </w:rPr>
        <w:t>Regional Office Lahore</w:t>
      </w:r>
    </w:p>
    <w:p w14:paraId="3854B374" w14:textId="77777777" w:rsidR="00496032" w:rsidRPr="00F044F2" w:rsidRDefault="00496032" w:rsidP="0049603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44F2">
        <w:rPr>
          <w:rFonts w:ascii="Times New Roman" w:hAnsi="Times New Roman" w:cs="Times New Roman"/>
          <w:sz w:val="24"/>
          <w:szCs w:val="24"/>
        </w:rPr>
        <w:t>Regional Office Sukkur</w:t>
      </w:r>
    </w:p>
    <w:p w14:paraId="681887A8" w14:textId="77777777" w:rsidR="00856052" w:rsidRPr="00F044F2" w:rsidRDefault="00856052" w:rsidP="0049603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44F2">
        <w:rPr>
          <w:rFonts w:ascii="Times New Roman" w:hAnsi="Times New Roman" w:cs="Times New Roman"/>
          <w:sz w:val="24"/>
          <w:szCs w:val="24"/>
        </w:rPr>
        <w:t>Regional Office Abbottabad</w:t>
      </w:r>
    </w:p>
    <w:p w14:paraId="3067404D" w14:textId="77777777" w:rsidR="00856052" w:rsidRPr="00F044F2" w:rsidRDefault="00856052" w:rsidP="0049603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44F2">
        <w:rPr>
          <w:rFonts w:ascii="Times New Roman" w:hAnsi="Times New Roman" w:cs="Times New Roman"/>
          <w:sz w:val="24"/>
          <w:szCs w:val="24"/>
        </w:rPr>
        <w:t>Regional Office Jaffarabad</w:t>
      </w:r>
    </w:p>
    <w:p w14:paraId="0AD20DD8" w14:textId="77777777" w:rsidR="00856052" w:rsidRDefault="00856052" w:rsidP="009A7960">
      <w:pPr>
        <w:rPr>
          <w:rFonts w:ascii="Times New Roman" w:hAnsi="Times New Roman" w:cs="Times New Roman"/>
          <w:sz w:val="24"/>
          <w:szCs w:val="24"/>
        </w:rPr>
      </w:pPr>
    </w:p>
    <w:p w14:paraId="52F2F38A" w14:textId="77777777" w:rsidR="00F66D50" w:rsidRDefault="00F66D50" w:rsidP="009A7960">
      <w:pPr>
        <w:rPr>
          <w:rFonts w:ascii="Times New Roman" w:hAnsi="Times New Roman" w:cs="Times New Roman"/>
          <w:sz w:val="24"/>
          <w:szCs w:val="24"/>
        </w:rPr>
      </w:pPr>
    </w:p>
    <w:p w14:paraId="3D70928F" w14:textId="77777777" w:rsidR="00F66D50" w:rsidRPr="00F044F2" w:rsidRDefault="00F66D50" w:rsidP="009A7960">
      <w:pPr>
        <w:rPr>
          <w:rFonts w:ascii="Times New Roman" w:hAnsi="Times New Roman" w:cs="Times New Roman"/>
          <w:sz w:val="24"/>
          <w:szCs w:val="24"/>
        </w:rPr>
      </w:pPr>
    </w:p>
    <w:p w14:paraId="3769D4D6" w14:textId="2B4F020E" w:rsidR="00856052" w:rsidRPr="00F044F2" w:rsidRDefault="00856052" w:rsidP="00F044F2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044F2">
        <w:rPr>
          <w:rFonts w:ascii="Times New Roman" w:hAnsi="Times New Roman" w:cs="Times New Roman"/>
          <w:i/>
          <w:iCs/>
          <w:sz w:val="24"/>
          <w:szCs w:val="24"/>
        </w:rPr>
        <w:t xml:space="preserve">Note: </w:t>
      </w:r>
      <w:r w:rsidR="008B2E88" w:rsidRPr="00F044F2">
        <w:rPr>
          <w:rFonts w:ascii="Times New Roman" w:hAnsi="Times New Roman" w:cs="Times New Roman"/>
          <w:i/>
          <w:iCs/>
          <w:sz w:val="24"/>
          <w:szCs w:val="24"/>
        </w:rPr>
        <w:t>It will be appreciated that if a</w:t>
      </w:r>
      <w:r w:rsidRPr="00F044F2">
        <w:rPr>
          <w:rFonts w:ascii="Times New Roman" w:hAnsi="Times New Roman" w:cs="Times New Roman"/>
          <w:i/>
          <w:iCs/>
          <w:sz w:val="24"/>
          <w:szCs w:val="24"/>
        </w:rPr>
        <w:t xml:space="preserve">ny reference </w:t>
      </w:r>
      <w:r w:rsidR="00246A97">
        <w:rPr>
          <w:rFonts w:ascii="Times New Roman" w:hAnsi="Times New Roman" w:cs="Times New Roman"/>
          <w:i/>
          <w:iCs/>
          <w:sz w:val="24"/>
          <w:szCs w:val="24"/>
        </w:rPr>
        <w:t xml:space="preserve">is </w:t>
      </w:r>
      <w:r w:rsidRPr="00F044F2">
        <w:rPr>
          <w:rFonts w:ascii="Times New Roman" w:hAnsi="Times New Roman" w:cs="Times New Roman"/>
          <w:i/>
          <w:iCs/>
          <w:sz w:val="24"/>
          <w:szCs w:val="24"/>
        </w:rPr>
        <w:t xml:space="preserve">taken from this report </w:t>
      </w:r>
      <w:r w:rsidR="00246A97">
        <w:rPr>
          <w:rFonts w:ascii="Times New Roman" w:hAnsi="Times New Roman" w:cs="Times New Roman"/>
          <w:i/>
          <w:iCs/>
          <w:sz w:val="24"/>
          <w:szCs w:val="24"/>
        </w:rPr>
        <w:t xml:space="preserve">it </w:t>
      </w:r>
      <w:r w:rsidRPr="00F044F2">
        <w:rPr>
          <w:rFonts w:ascii="Times New Roman" w:hAnsi="Times New Roman" w:cs="Times New Roman"/>
          <w:i/>
          <w:iCs/>
          <w:sz w:val="24"/>
          <w:szCs w:val="24"/>
        </w:rPr>
        <w:t>should be credited to Sahil.</w:t>
      </w:r>
    </w:p>
    <w:p w14:paraId="7216E683" w14:textId="77777777" w:rsidR="00DE6332" w:rsidRDefault="00DE6332" w:rsidP="00F044F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13D0F8" w14:textId="77777777" w:rsidR="0021300B" w:rsidRDefault="0021300B" w:rsidP="00F044F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4B10BE" w14:textId="77777777" w:rsidR="0021300B" w:rsidRDefault="0021300B" w:rsidP="00F044F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CDFCA5" w14:textId="77777777" w:rsidR="0021300B" w:rsidRDefault="0021300B" w:rsidP="00F044F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624BEA" w14:textId="77777777" w:rsidR="0021300B" w:rsidRDefault="0021300B" w:rsidP="00F044F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072127" w14:textId="77777777" w:rsidR="0021300B" w:rsidRDefault="0021300B" w:rsidP="00F044F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9224FB" w14:textId="77777777" w:rsidR="0021300B" w:rsidRPr="009C3EB1" w:rsidRDefault="0021300B" w:rsidP="0021300B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C3EB1">
        <w:rPr>
          <w:rFonts w:asciiTheme="majorBidi" w:hAnsiTheme="majorBidi" w:cstheme="majorBidi"/>
          <w:b/>
          <w:bCs/>
          <w:sz w:val="32"/>
          <w:szCs w:val="32"/>
        </w:rPr>
        <w:lastRenderedPageBreak/>
        <w:t>SAHIL SIX MONTHS REPORT HIGHLIGHTS JAN-JUN-2023</w:t>
      </w:r>
    </w:p>
    <w:p w14:paraId="30A19FC7" w14:textId="77777777" w:rsidR="0021300B" w:rsidRPr="0094772A" w:rsidRDefault="0021300B" w:rsidP="0021300B">
      <w:pPr>
        <w:rPr>
          <w:rFonts w:asciiTheme="majorBidi" w:hAnsiTheme="majorBidi" w:cstheme="majorBidi"/>
          <w:b/>
          <w:bCs/>
          <w:color w:val="1C6194" w:themeColor="accent6" w:themeShade="BF"/>
          <w:sz w:val="32"/>
          <w:szCs w:val="32"/>
        </w:rPr>
      </w:pPr>
    </w:p>
    <w:p w14:paraId="437B7307" w14:textId="77777777" w:rsidR="0021300B" w:rsidRPr="0094772A" w:rsidRDefault="0021300B" w:rsidP="0021300B">
      <w:pPr>
        <w:jc w:val="both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4772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A TOTAL OF </w:t>
      </w:r>
      <w:r w:rsidRPr="0094772A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2227 </w:t>
      </w:r>
      <w:r w:rsidRPr="0094772A">
        <w:rPr>
          <w:rFonts w:asciiTheme="majorBidi" w:hAnsiTheme="majorBidi" w:cstheme="majorBidi"/>
          <w:color w:val="000000" w:themeColor="text1"/>
          <w:sz w:val="32"/>
          <w:szCs w:val="32"/>
        </w:rPr>
        <w:t>CASES OF CHILD ABUSE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REPORTED.</w:t>
      </w:r>
    </w:p>
    <w:p w14:paraId="71F8B64C" w14:textId="77777777" w:rsidR="0021300B" w:rsidRPr="0094772A" w:rsidRDefault="0021300B" w:rsidP="0021300B">
      <w:pPr>
        <w:jc w:val="both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4772A">
        <w:rPr>
          <w:rFonts w:asciiTheme="majorBidi" w:hAnsiTheme="majorBidi" w:cstheme="majorBidi"/>
          <w:color w:val="000000" w:themeColor="text1"/>
          <w:sz w:val="32"/>
          <w:szCs w:val="32"/>
        </w:rPr>
        <w:t>MORE BOYS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9C011E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(593)</w:t>
      </w:r>
      <w:r w:rsidRPr="0094772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THEN GIRLS </w:t>
      </w:r>
      <w:r w:rsidRPr="009C011E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(457) </w:t>
      </w:r>
      <w:r w:rsidRPr="0094772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ABUSED IN AGE BRACKET </w:t>
      </w:r>
      <w:r w:rsidRPr="0094772A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6-15</w:t>
      </w:r>
      <w:r w:rsidRPr="0094772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YEARS.</w:t>
      </w:r>
    </w:p>
    <w:p w14:paraId="6D766AE2" w14:textId="77777777" w:rsidR="0021300B" w:rsidRPr="0094772A" w:rsidRDefault="0021300B" w:rsidP="0021300B">
      <w:pPr>
        <w:jc w:val="both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4772A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53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POR</w:t>
      </w:r>
      <w:r w:rsidRPr="0094772A">
        <w:rPr>
          <w:rFonts w:asciiTheme="majorBidi" w:hAnsiTheme="majorBidi" w:cstheme="majorBidi"/>
          <w:color w:val="000000" w:themeColor="text1"/>
          <w:sz w:val="32"/>
          <w:szCs w:val="32"/>
        </w:rPr>
        <w:t>N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OGRAPHY CASES IN SIX MONTHS.</w:t>
      </w:r>
    </w:p>
    <w:p w14:paraId="72EF41E1" w14:textId="77777777" w:rsidR="0021300B" w:rsidRDefault="0021300B" w:rsidP="0021300B">
      <w:pPr>
        <w:jc w:val="both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t>DARK WEB ACTIVITIES IDENTIFIED BY CYBER CRIME CIRCLE OF FIA.</w:t>
      </w:r>
    </w:p>
    <w:p w14:paraId="5FBF5696" w14:textId="77777777" w:rsidR="0021300B" w:rsidRDefault="0021300B" w:rsidP="0021300B">
      <w:pPr>
        <w:jc w:val="both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4A69B074" w14:textId="77777777" w:rsidR="0021300B" w:rsidRPr="002F3EEF" w:rsidRDefault="0021300B" w:rsidP="0021300B">
      <w:pPr>
        <w:jc w:val="both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2F3EE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A HIDDEN REALITY</w:t>
      </w:r>
    </w:p>
    <w:p w14:paraId="53A32490" w14:textId="77777777" w:rsidR="0021300B" w:rsidRDefault="0021300B" w:rsidP="0021300B">
      <w:pPr>
        <w:jc w:val="both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t>SAHIL DOCUMENTS CHILDREN LIV</w:t>
      </w:r>
      <w:r w:rsidRPr="0094772A">
        <w:rPr>
          <w:rFonts w:asciiTheme="majorBidi" w:hAnsiTheme="majorBidi" w:cstheme="majorBidi"/>
          <w:color w:val="000000" w:themeColor="text1"/>
          <w:sz w:val="32"/>
          <w:szCs w:val="32"/>
        </w:rPr>
        <w:t>E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S</w:t>
      </w:r>
      <w:r w:rsidRPr="0094772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AT RISK.</w:t>
      </w:r>
    </w:p>
    <w:p w14:paraId="34BE7AA9" w14:textId="77777777" w:rsidR="0021300B" w:rsidRPr="0094772A" w:rsidRDefault="0021300B" w:rsidP="0021300B">
      <w:pPr>
        <w:jc w:val="both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0A7470C7" w14:textId="77777777" w:rsidR="0021300B" w:rsidRPr="0094772A" w:rsidRDefault="0021300B" w:rsidP="0021300B">
      <w:pPr>
        <w:jc w:val="both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4772A">
        <w:rPr>
          <w:rFonts w:asciiTheme="majorBidi" w:hAnsiTheme="majorBidi" w:cstheme="majorBidi"/>
          <w:color w:val="000000" w:themeColor="text1"/>
          <w:sz w:val="32"/>
          <w:szCs w:val="32"/>
        </w:rPr>
        <w:t>TOTAL</w:t>
      </w:r>
      <w:r w:rsidRPr="0094772A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963 </w:t>
      </w:r>
      <w:r w:rsidRPr="0094772A">
        <w:rPr>
          <w:rFonts w:asciiTheme="majorBidi" w:hAnsiTheme="majorBidi" w:cstheme="majorBidi"/>
          <w:color w:val="000000" w:themeColor="text1"/>
          <w:sz w:val="32"/>
          <w:szCs w:val="32"/>
        </w:rPr>
        <w:t>REPORTED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CASES OF ACCIDENT/VIOLENCE AGAINST CHILDREN</w:t>
      </w:r>
      <w:r w:rsidRPr="0094772A">
        <w:rPr>
          <w:rFonts w:asciiTheme="majorBidi" w:hAnsiTheme="majorBidi" w:cstheme="majorBidi"/>
          <w:color w:val="000000" w:themeColor="text1"/>
          <w:sz w:val="32"/>
          <w:szCs w:val="32"/>
        </w:rPr>
        <w:t>.</w:t>
      </w:r>
    </w:p>
    <w:p w14:paraId="30172B6E" w14:textId="77777777" w:rsidR="0021300B" w:rsidRPr="0094772A" w:rsidRDefault="0021300B" w:rsidP="0021300B">
      <w:pPr>
        <w:jc w:val="both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4772A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760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CHILDREN DIED:</w:t>
      </w:r>
    </w:p>
    <w:p w14:paraId="03E9EA17" w14:textId="77777777" w:rsidR="0021300B" w:rsidRPr="009C011E" w:rsidRDefault="0021300B" w:rsidP="0021300B">
      <w:pPr>
        <w:jc w:val="both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268 </w:t>
      </w:r>
      <w:r w:rsidRPr="0094772A">
        <w:rPr>
          <w:rFonts w:asciiTheme="majorBidi" w:hAnsiTheme="majorBidi" w:cstheme="majorBidi"/>
          <w:color w:val="000000" w:themeColor="text1"/>
          <w:sz w:val="32"/>
          <w:szCs w:val="32"/>
        </w:rPr>
        <w:t>DROWNED</w:t>
      </w:r>
    </w:p>
    <w:p w14:paraId="3FC620A3" w14:textId="77777777" w:rsidR="0021300B" w:rsidRDefault="0021300B" w:rsidP="0021300B">
      <w:pPr>
        <w:jc w:val="both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148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MURDERED.</w:t>
      </w:r>
    </w:p>
    <w:p w14:paraId="2EDEF478" w14:textId="77777777" w:rsidR="0021300B" w:rsidRDefault="0021300B" w:rsidP="0021300B">
      <w:pPr>
        <w:jc w:val="both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4772A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144</w:t>
      </w: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Pr="0094772A">
        <w:rPr>
          <w:rFonts w:asciiTheme="majorBidi" w:hAnsiTheme="majorBidi" w:cstheme="majorBidi"/>
          <w:color w:val="000000" w:themeColor="text1"/>
          <w:sz w:val="32"/>
          <w:szCs w:val="32"/>
        </w:rPr>
        <w:t>ACCIDENT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S.</w:t>
      </w:r>
    </w:p>
    <w:p w14:paraId="3A555E9C" w14:textId="77777777" w:rsidR="0021300B" w:rsidRPr="0094772A" w:rsidRDefault="0021300B" w:rsidP="0021300B">
      <w:pPr>
        <w:jc w:val="both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61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CHILDREN</w:t>
      </w:r>
      <w:r w:rsidRPr="0094772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COMMIT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T</w:t>
      </w:r>
      <w:r w:rsidRPr="0094772A">
        <w:rPr>
          <w:rFonts w:asciiTheme="majorBidi" w:hAnsiTheme="majorBidi" w:cstheme="majorBidi"/>
          <w:color w:val="000000" w:themeColor="text1"/>
          <w:sz w:val="32"/>
          <w:szCs w:val="32"/>
        </w:rPr>
        <w:t>ED SUICIDE.</w:t>
      </w:r>
    </w:p>
    <w:p w14:paraId="168FCA82" w14:textId="77777777" w:rsidR="0021300B" w:rsidRDefault="0021300B" w:rsidP="0021300B">
      <w:pPr>
        <w:rPr>
          <w:rFonts w:ascii="Times New Roman" w:hAnsi="Times New Roman" w:cs="Times New Roman"/>
          <w:sz w:val="24"/>
          <w:szCs w:val="24"/>
        </w:rPr>
      </w:pPr>
    </w:p>
    <w:p w14:paraId="2558A216" w14:textId="77777777" w:rsidR="0021300B" w:rsidRDefault="0021300B" w:rsidP="00F044F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4EFD0F" w14:textId="77777777" w:rsidR="0021300B" w:rsidRDefault="0021300B" w:rsidP="00F044F2">
      <w:pPr>
        <w:jc w:val="center"/>
        <w:rPr>
          <w:rFonts w:ascii="Times New Roman" w:hAnsi="Times New Roman" w:cs="Times New Roman"/>
          <w:sz w:val="24"/>
          <w:szCs w:val="24"/>
        </w:rPr>
        <w:sectPr w:rsidR="0021300B" w:rsidSect="00067CF1">
          <w:footerReference w:type="default" r:id="rId10"/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C1769D2" w14:textId="77777777" w:rsidR="009E18FD" w:rsidRPr="005517CA" w:rsidRDefault="009E18FD" w:rsidP="009E18F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409DC5" w14:textId="123455B2" w:rsidR="00CE77A3" w:rsidRPr="00204094" w:rsidRDefault="002E34E2" w:rsidP="00F044F2">
      <w:pPr>
        <w:jc w:val="center"/>
        <w:rPr>
          <w:rFonts w:ascii="Times New Roman" w:hAnsi="Times New Roman" w:cs="Times New Roman"/>
          <w:b/>
          <w:bCs/>
          <w:color w:val="398E98" w:themeColor="accent2" w:themeShade="BF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color w:val="398E98" w:themeColor="accent2" w:themeShade="BF"/>
          <w:sz w:val="32"/>
          <w:szCs w:val="32"/>
        </w:rPr>
        <w:t>Sahi</w:t>
      </w:r>
      <w:r w:rsidRPr="00204094">
        <w:rPr>
          <w:rFonts w:ascii="Times New Roman" w:hAnsi="Times New Roman" w:cs="Times New Roman"/>
          <w:b/>
          <w:bCs/>
          <w:color w:val="398E98" w:themeColor="accent2" w:themeShade="BF"/>
          <w:sz w:val="32"/>
          <w:szCs w:val="32"/>
        </w:rPr>
        <w:t>l’s</w:t>
      </w:r>
      <w:proofErr w:type="spellEnd"/>
      <w:r w:rsidR="00CE77A3" w:rsidRPr="00204094">
        <w:rPr>
          <w:rFonts w:ascii="Times New Roman" w:hAnsi="Times New Roman" w:cs="Times New Roman"/>
          <w:b/>
          <w:bCs/>
          <w:color w:val="398E98" w:themeColor="accent2" w:themeShade="BF"/>
          <w:sz w:val="32"/>
          <w:szCs w:val="32"/>
        </w:rPr>
        <w:t xml:space="preserve"> Six Months Cruel Numbers Report</w:t>
      </w:r>
    </w:p>
    <w:p w14:paraId="55E16FC8" w14:textId="238CB36D" w:rsidR="00CE77A3" w:rsidRPr="00E7651E" w:rsidRDefault="00CE77A3" w:rsidP="00E7651E">
      <w:pPr>
        <w:jc w:val="center"/>
        <w:rPr>
          <w:rFonts w:ascii="Times New Roman" w:hAnsi="Times New Roman" w:cs="Times New Roman"/>
          <w:b/>
          <w:bCs/>
          <w:color w:val="398E98" w:themeColor="accent2" w:themeShade="BF"/>
          <w:sz w:val="32"/>
          <w:szCs w:val="32"/>
        </w:rPr>
      </w:pPr>
      <w:r w:rsidRPr="00204094">
        <w:rPr>
          <w:rFonts w:ascii="Times New Roman" w:hAnsi="Times New Roman" w:cs="Times New Roman"/>
          <w:b/>
          <w:bCs/>
          <w:color w:val="398E98" w:themeColor="accent2" w:themeShade="BF"/>
          <w:sz w:val="32"/>
          <w:szCs w:val="32"/>
        </w:rPr>
        <w:t>January-Jun</w:t>
      </w:r>
      <w:r w:rsidR="00E10514" w:rsidRPr="00204094">
        <w:rPr>
          <w:rFonts w:ascii="Times New Roman" w:hAnsi="Times New Roman" w:cs="Times New Roman"/>
          <w:b/>
          <w:bCs/>
          <w:color w:val="398E98" w:themeColor="accent2" w:themeShade="BF"/>
          <w:sz w:val="32"/>
          <w:szCs w:val="32"/>
        </w:rPr>
        <w:t>e</w:t>
      </w:r>
      <w:r w:rsidRPr="00204094">
        <w:rPr>
          <w:rFonts w:ascii="Times New Roman" w:hAnsi="Times New Roman" w:cs="Times New Roman"/>
          <w:b/>
          <w:bCs/>
          <w:color w:val="398E98" w:themeColor="accent2" w:themeShade="BF"/>
          <w:sz w:val="32"/>
          <w:szCs w:val="32"/>
        </w:rPr>
        <w:t xml:space="preserve"> 20</w:t>
      </w:r>
      <w:r w:rsidR="00984DC8" w:rsidRPr="00204094">
        <w:rPr>
          <w:rFonts w:ascii="Times New Roman" w:hAnsi="Times New Roman" w:cs="Times New Roman"/>
          <w:b/>
          <w:bCs/>
          <w:color w:val="398E98" w:themeColor="accent2" w:themeShade="BF"/>
          <w:sz w:val="32"/>
          <w:szCs w:val="32"/>
        </w:rPr>
        <w:t>2</w:t>
      </w:r>
      <w:r w:rsidR="00EA1C28">
        <w:rPr>
          <w:rFonts w:ascii="Times New Roman" w:hAnsi="Times New Roman" w:cs="Times New Roman"/>
          <w:b/>
          <w:bCs/>
          <w:color w:val="398E98" w:themeColor="accent2" w:themeShade="BF"/>
          <w:sz w:val="32"/>
          <w:szCs w:val="32"/>
        </w:rPr>
        <w:t>3</w:t>
      </w:r>
    </w:p>
    <w:p w14:paraId="448A3ED2" w14:textId="77777777" w:rsidR="00CE77A3" w:rsidRPr="00204094" w:rsidRDefault="00CE77A3" w:rsidP="00F044F2">
      <w:pPr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  <w:r w:rsidRPr="00204094"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  <w:t>Introduction</w:t>
      </w:r>
    </w:p>
    <w:p w14:paraId="0698DF1A" w14:textId="72BE466D" w:rsidR="005F26B5" w:rsidRPr="00AE7567" w:rsidRDefault="005F26B5" w:rsidP="00F044F2">
      <w:pPr>
        <w:rPr>
          <w:rFonts w:ascii="Times New Roman" w:hAnsi="Times New Roman" w:cs="Times New Roman"/>
          <w:sz w:val="24"/>
          <w:szCs w:val="24"/>
        </w:rPr>
      </w:pPr>
      <w:r w:rsidRPr="00AE7567">
        <w:rPr>
          <w:rFonts w:ascii="Times New Roman" w:hAnsi="Times New Roman" w:cs="Times New Roman"/>
          <w:sz w:val="24"/>
          <w:szCs w:val="24"/>
        </w:rPr>
        <w:t>Sahil has been working since 1996 on child protection</w:t>
      </w:r>
      <w:r w:rsidR="00A07EAC">
        <w:rPr>
          <w:rFonts w:ascii="Times New Roman" w:hAnsi="Times New Roman" w:cs="Times New Roman"/>
          <w:sz w:val="24"/>
          <w:szCs w:val="24"/>
        </w:rPr>
        <w:t>,</w:t>
      </w:r>
      <w:r w:rsidRPr="00AE7567">
        <w:rPr>
          <w:rFonts w:ascii="Times New Roman" w:hAnsi="Times New Roman" w:cs="Times New Roman"/>
          <w:sz w:val="24"/>
          <w:szCs w:val="24"/>
        </w:rPr>
        <w:t xml:space="preserve"> especially against child sexual abuse</w:t>
      </w:r>
      <w:r w:rsidR="006669D4">
        <w:rPr>
          <w:rFonts w:ascii="Times New Roman" w:hAnsi="Times New Roman" w:cs="Times New Roman"/>
          <w:sz w:val="24"/>
          <w:szCs w:val="24"/>
        </w:rPr>
        <w:t xml:space="preserve"> (CSA)</w:t>
      </w:r>
      <w:r w:rsidRPr="00AE7567">
        <w:rPr>
          <w:rFonts w:ascii="Times New Roman" w:hAnsi="Times New Roman" w:cs="Times New Roman"/>
          <w:sz w:val="24"/>
          <w:szCs w:val="24"/>
        </w:rPr>
        <w:t>.</w:t>
      </w:r>
    </w:p>
    <w:p w14:paraId="5625E2D8" w14:textId="77777777" w:rsidR="0051751E" w:rsidRDefault="00A6502E" w:rsidP="0051751E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E7567">
        <w:rPr>
          <w:rFonts w:ascii="Times New Roman" w:hAnsi="Times New Roman" w:cs="Times New Roman"/>
          <w:sz w:val="24"/>
          <w:szCs w:val="24"/>
        </w:rPr>
        <w:t xml:space="preserve">Sahil </w:t>
      </w:r>
      <w:r w:rsidR="00F83282">
        <w:rPr>
          <w:rFonts w:ascii="Times New Roman" w:hAnsi="Times New Roman" w:cs="Times New Roman"/>
          <w:sz w:val="24"/>
          <w:szCs w:val="24"/>
        </w:rPr>
        <w:t xml:space="preserve">every years collect the data on child sexual abuse and </w:t>
      </w:r>
      <w:r w:rsidRPr="00AE7567">
        <w:rPr>
          <w:rFonts w:ascii="Times New Roman" w:hAnsi="Times New Roman" w:cs="Times New Roman"/>
          <w:sz w:val="24"/>
          <w:szCs w:val="24"/>
        </w:rPr>
        <w:t>compile</w:t>
      </w:r>
      <w:r w:rsidR="00F42D01" w:rsidRPr="00AE7567">
        <w:rPr>
          <w:rFonts w:ascii="Times New Roman" w:hAnsi="Times New Roman" w:cs="Times New Roman"/>
          <w:sz w:val="24"/>
          <w:szCs w:val="24"/>
        </w:rPr>
        <w:t>s</w:t>
      </w:r>
      <w:r w:rsidRPr="00AE7567">
        <w:rPr>
          <w:rFonts w:ascii="Times New Roman" w:hAnsi="Times New Roman" w:cs="Times New Roman"/>
          <w:sz w:val="24"/>
          <w:szCs w:val="24"/>
        </w:rPr>
        <w:t xml:space="preserve"> the </w:t>
      </w:r>
      <w:r w:rsidR="00C53B5B">
        <w:rPr>
          <w:rFonts w:ascii="Times New Roman" w:hAnsi="Times New Roman" w:cs="Times New Roman"/>
          <w:sz w:val="24"/>
          <w:szCs w:val="24"/>
        </w:rPr>
        <w:t>s</w:t>
      </w:r>
      <w:r w:rsidRPr="00AE7567">
        <w:rPr>
          <w:rFonts w:ascii="Times New Roman" w:hAnsi="Times New Roman" w:cs="Times New Roman"/>
          <w:sz w:val="24"/>
          <w:szCs w:val="24"/>
        </w:rPr>
        <w:t xml:space="preserve">tatistics </w:t>
      </w:r>
      <w:r w:rsidR="000B10F8" w:rsidRPr="00AE7567">
        <w:rPr>
          <w:rFonts w:ascii="Times New Roman" w:hAnsi="Times New Roman" w:cs="Times New Roman"/>
          <w:sz w:val="24"/>
          <w:szCs w:val="24"/>
        </w:rPr>
        <w:t xml:space="preserve">in a Cruel Numbers </w:t>
      </w:r>
      <w:r w:rsidR="00C53B5B">
        <w:rPr>
          <w:rFonts w:ascii="Times New Roman" w:hAnsi="Times New Roman" w:cs="Times New Roman"/>
          <w:sz w:val="24"/>
          <w:szCs w:val="24"/>
        </w:rPr>
        <w:t>R</w:t>
      </w:r>
      <w:r w:rsidR="000B10F8" w:rsidRPr="00AE7567">
        <w:rPr>
          <w:rFonts w:ascii="Times New Roman" w:hAnsi="Times New Roman" w:cs="Times New Roman"/>
          <w:sz w:val="24"/>
          <w:szCs w:val="24"/>
        </w:rPr>
        <w:t xml:space="preserve">eport. </w:t>
      </w:r>
      <w:r w:rsidR="00C53B5B">
        <w:rPr>
          <w:rFonts w:ascii="Times New Roman" w:hAnsi="Times New Roman" w:cs="Times New Roman"/>
          <w:sz w:val="24"/>
          <w:szCs w:val="24"/>
        </w:rPr>
        <w:t xml:space="preserve">The </w:t>
      </w:r>
      <w:r w:rsidR="00F83282">
        <w:rPr>
          <w:rFonts w:ascii="Times New Roman" w:hAnsi="Times New Roman" w:cs="Times New Roman"/>
          <w:sz w:val="24"/>
          <w:szCs w:val="24"/>
        </w:rPr>
        <w:t>primary source of data collection is newspapers and directly reported to Sahil.</w:t>
      </w:r>
      <w:r w:rsidR="0051751E">
        <w:rPr>
          <w:rFonts w:ascii="Times New Roman" w:hAnsi="Times New Roman" w:cs="Times New Roman"/>
          <w:sz w:val="24"/>
          <w:szCs w:val="24"/>
        </w:rPr>
        <w:t xml:space="preserve"> </w:t>
      </w:r>
      <w:r w:rsidR="000B10F8" w:rsidRPr="00AE7567">
        <w:rPr>
          <w:rFonts w:ascii="Times New Roman" w:hAnsi="Times New Roman" w:cs="Times New Roman"/>
          <w:sz w:val="24"/>
          <w:szCs w:val="24"/>
        </w:rPr>
        <w:t xml:space="preserve">This year </w:t>
      </w:r>
      <w:r w:rsidR="0051751E">
        <w:rPr>
          <w:rFonts w:ascii="Times New Roman" w:hAnsi="Times New Roman" w:cs="Times New Roman"/>
          <w:sz w:val="24"/>
          <w:szCs w:val="24"/>
        </w:rPr>
        <w:t xml:space="preserve">Sahil </w:t>
      </w:r>
      <w:r w:rsidR="00EA1C28">
        <w:rPr>
          <w:rFonts w:ascii="Times New Roman" w:hAnsi="Times New Roman" w:cs="Times New Roman"/>
          <w:sz w:val="24"/>
          <w:szCs w:val="24"/>
        </w:rPr>
        <w:t>86</w:t>
      </w:r>
      <w:r w:rsidR="001F2E53" w:rsidRPr="00AE7567">
        <w:rPr>
          <w:rFonts w:ascii="Times New Roman" w:hAnsi="Times New Roman" w:cs="Times New Roman"/>
          <w:sz w:val="24"/>
          <w:szCs w:val="24"/>
        </w:rPr>
        <w:t xml:space="preserve"> </w:t>
      </w:r>
      <w:r w:rsidR="00C53B5B" w:rsidRPr="00AE7567">
        <w:rPr>
          <w:rFonts w:ascii="Times New Roman" w:hAnsi="Times New Roman" w:cs="Times New Roman"/>
          <w:sz w:val="24"/>
          <w:szCs w:val="24"/>
        </w:rPr>
        <w:t xml:space="preserve">daily </w:t>
      </w:r>
      <w:r w:rsidR="001F2E53" w:rsidRPr="00AE7567">
        <w:rPr>
          <w:rFonts w:ascii="Times New Roman" w:hAnsi="Times New Roman" w:cs="Times New Roman"/>
          <w:sz w:val="24"/>
          <w:szCs w:val="24"/>
        </w:rPr>
        <w:t>national and</w:t>
      </w:r>
      <w:r w:rsidR="005F26B5" w:rsidRPr="00AE7567">
        <w:rPr>
          <w:rFonts w:ascii="Times New Roman" w:hAnsi="Times New Roman" w:cs="Times New Roman"/>
          <w:sz w:val="24"/>
          <w:szCs w:val="24"/>
        </w:rPr>
        <w:t xml:space="preserve"> regional newspapers</w:t>
      </w:r>
      <w:r w:rsidR="00A07EAC">
        <w:rPr>
          <w:rFonts w:ascii="Times New Roman" w:hAnsi="Times New Roman" w:cs="Times New Roman"/>
          <w:sz w:val="24"/>
          <w:szCs w:val="24"/>
        </w:rPr>
        <w:t xml:space="preserve"> were monitored</w:t>
      </w:r>
      <w:r w:rsidR="005F26B5" w:rsidRPr="00AE7567">
        <w:rPr>
          <w:rFonts w:ascii="Times New Roman" w:hAnsi="Times New Roman" w:cs="Times New Roman"/>
          <w:sz w:val="24"/>
          <w:szCs w:val="24"/>
        </w:rPr>
        <w:t xml:space="preserve"> to collect data on </w:t>
      </w:r>
      <w:r w:rsidR="005F26B5" w:rsidRPr="00B16004">
        <w:rPr>
          <w:rFonts w:ascii="Times New Roman" w:hAnsi="Times New Roman" w:cs="Times New Roman"/>
          <w:i/>
          <w:iCs/>
          <w:sz w:val="24"/>
          <w:szCs w:val="24"/>
        </w:rPr>
        <w:t>Child Sexual Abuse,</w:t>
      </w:r>
      <w:r w:rsidR="005F26B5" w:rsidRPr="00AE7567">
        <w:rPr>
          <w:rFonts w:ascii="Times New Roman" w:hAnsi="Times New Roman" w:cs="Times New Roman"/>
          <w:sz w:val="24"/>
          <w:szCs w:val="24"/>
        </w:rPr>
        <w:t xml:space="preserve"> </w:t>
      </w:r>
      <w:r w:rsidR="005F26B5" w:rsidRPr="00B16004">
        <w:rPr>
          <w:rFonts w:ascii="Times New Roman" w:hAnsi="Times New Roman" w:cs="Times New Roman"/>
          <w:i/>
          <w:iCs/>
          <w:sz w:val="24"/>
          <w:szCs w:val="24"/>
        </w:rPr>
        <w:t xml:space="preserve">Abduction, </w:t>
      </w:r>
      <w:r w:rsidR="007876E1" w:rsidRPr="00B16004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5F26B5" w:rsidRPr="00B16004">
        <w:rPr>
          <w:rFonts w:ascii="Times New Roman" w:hAnsi="Times New Roman" w:cs="Times New Roman"/>
          <w:i/>
          <w:iCs/>
          <w:sz w:val="24"/>
          <w:szCs w:val="24"/>
        </w:rPr>
        <w:t>issing</w:t>
      </w:r>
      <w:r w:rsidR="00F42D01" w:rsidRPr="00B160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876E1" w:rsidRPr="00B1600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F42D01" w:rsidRPr="00B16004">
        <w:rPr>
          <w:rFonts w:ascii="Times New Roman" w:hAnsi="Times New Roman" w:cs="Times New Roman"/>
          <w:i/>
          <w:iCs/>
          <w:sz w:val="24"/>
          <w:szCs w:val="24"/>
        </w:rPr>
        <w:t>hildren</w:t>
      </w:r>
      <w:r w:rsidR="00F66D50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5F26B5" w:rsidRPr="00B160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F26B5" w:rsidRPr="00AE7567">
        <w:rPr>
          <w:rFonts w:ascii="Times New Roman" w:hAnsi="Times New Roman" w:cs="Times New Roman"/>
          <w:sz w:val="24"/>
          <w:szCs w:val="24"/>
        </w:rPr>
        <w:t xml:space="preserve">and </w:t>
      </w:r>
      <w:r w:rsidRPr="00AE7567">
        <w:rPr>
          <w:rFonts w:ascii="Times New Roman" w:hAnsi="Times New Roman" w:cs="Times New Roman"/>
          <w:sz w:val="24"/>
          <w:szCs w:val="24"/>
        </w:rPr>
        <w:t xml:space="preserve">the cases of </w:t>
      </w:r>
      <w:r w:rsidR="007876E1" w:rsidRPr="00B1600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F26B5" w:rsidRPr="00B16004">
        <w:rPr>
          <w:rFonts w:ascii="Times New Roman" w:hAnsi="Times New Roman" w:cs="Times New Roman"/>
          <w:i/>
          <w:iCs/>
          <w:sz w:val="24"/>
          <w:szCs w:val="24"/>
        </w:rPr>
        <w:t xml:space="preserve">arly </w:t>
      </w:r>
      <w:r w:rsidR="007876E1" w:rsidRPr="00B1600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5F26B5" w:rsidRPr="00B16004">
        <w:rPr>
          <w:rFonts w:ascii="Times New Roman" w:hAnsi="Times New Roman" w:cs="Times New Roman"/>
          <w:i/>
          <w:iCs/>
          <w:sz w:val="24"/>
          <w:szCs w:val="24"/>
        </w:rPr>
        <w:t xml:space="preserve">orced </w:t>
      </w:r>
      <w:r w:rsidR="007876E1" w:rsidRPr="00B16004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5F26B5" w:rsidRPr="00B16004">
        <w:rPr>
          <w:rFonts w:ascii="Times New Roman" w:hAnsi="Times New Roman" w:cs="Times New Roman"/>
          <w:i/>
          <w:iCs/>
          <w:sz w:val="24"/>
          <w:szCs w:val="24"/>
        </w:rPr>
        <w:t>arriage</w:t>
      </w:r>
      <w:r w:rsidR="00C53B5B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5F26B5" w:rsidRPr="00B1600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3A1D4DC0" w14:textId="067C6964" w:rsidR="000D68F5" w:rsidRDefault="00AE7567" w:rsidP="0051751E">
      <w:pPr>
        <w:jc w:val="both"/>
        <w:rPr>
          <w:rFonts w:ascii="Times New Roman" w:hAnsi="Times New Roman" w:cs="Times New Roman"/>
          <w:sz w:val="24"/>
          <w:szCs w:val="24"/>
        </w:rPr>
      </w:pPr>
      <w:r w:rsidRPr="00266431">
        <w:rPr>
          <w:rFonts w:ascii="Times New Roman" w:hAnsi="Times New Roman" w:cs="Times New Roman"/>
          <w:sz w:val="24"/>
          <w:szCs w:val="24"/>
        </w:rPr>
        <w:t xml:space="preserve">This year </w:t>
      </w:r>
      <w:r w:rsidRPr="00B16004">
        <w:rPr>
          <w:rFonts w:ascii="Times New Roman" w:hAnsi="Times New Roman" w:cs="Times New Roman"/>
          <w:sz w:val="24"/>
          <w:szCs w:val="24"/>
        </w:rPr>
        <w:t xml:space="preserve">from </w:t>
      </w:r>
      <w:r w:rsidR="00A13A86" w:rsidRPr="00B16004">
        <w:rPr>
          <w:rFonts w:ascii="Times New Roman" w:hAnsi="Times New Roman" w:cs="Times New Roman"/>
          <w:sz w:val="24"/>
          <w:szCs w:val="24"/>
        </w:rPr>
        <w:t>January to June 20</w:t>
      </w:r>
      <w:r w:rsidR="003F0C08" w:rsidRPr="00B16004">
        <w:rPr>
          <w:rFonts w:ascii="Times New Roman" w:hAnsi="Times New Roman" w:cs="Times New Roman"/>
          <w:sz w:val="24"/>
          <w:szCs w:val="24"/>
        </w:rPr>
        <w:t>2</w:t>
      </w:r>
      <w:r w:rsidR="00EA1C28">
        <w:rPr>
          <w:rFonts w:ascii="Times New Roman" w:hAnsi="Times New Roman" w:cs="Times New Roman"/>
          <w:sz w:val="24"/>
          <w:szCs w:val="24"/>
        </w:rPr>
        <w:t>3</w:t>
      </w:r>
      <w:r w:rsidR="00A13A86" w:rsidRPr="00B16004">
        <w:rPr>
          <w:rFonts w:ascii="Times New Roman" w:hAnsi="Times New Roman" w:cs="Times New Roman"/>
          <w:sz w:val="24"/>
          <w:szCs w:val="24"/>
        </w:rPr>
        <w:t>,</w:t>
      </w:r>
      <w:r w:rsidR="00A13A86" w:rsidRPr="00266431">
        <w:rPr>
          <w:rFonts w:ascii="Times New Roman" w:hAnsi="Times New Roman" w:cs="Times New Roman"/>
          <w:sz w:val="24"/>
          <w:szCs w:val="24"/>
        </w:rPr>
        <w:t xml:space="preserve"> a total</w:t>
      </w:r>
      <w:r w:rsidR="006E23F3" w:rsidRPr="00266431">
        <w:rPr>
          <w:rFonts w:ascii="Times New Roman" w:hAnsi="Times New Roman" w:cs="Times New Roman"/>
          <w:sz w:val="24"/>
          <w:szCs w:val="24"/>
        </w:rPr>
        <w:t xml:space="preserve"> of</w:t>
      </w:r>
      <w:r w:rsidR="00A13A86" w:rsidRPr="00266431">
        <w:rPr>
          <w:rFonts w:ascii="Times New Roman" w:hAnsi="Times New Roman" w:cs="Times New Roman"/>
          <w:sz w:val="24"/>
          <w:szCs w:val="24"/>
        </w:rPr>
        <w:t xml:space="preserve"> </w:t>
      </w:r>
      <w:r w:rsidR="00EA1C28">
        <w:rPr>
          <w:rFonts w:ascii="Times New Roman" w:hAnsi="Times New Roman" w:cs="Times New Roman"/>
          <w:sz w:val="24"/>
          <w:szCs w:val="24"/>
        </w:rPr>
        <w:t>2227</w:t>
      </w:r>
      <w:r w:rsidR="004224C4" w:rsidRPr="00B16004">
        <w:rPr>
          <w:rFonts w:ascii="Times New Roman" w:hAnsi="Times New Roman" w:cs="Times New Roman"/>
          <w:sz w:val="24"/>
          <w:szCs w:val="24"/>
        </w:rPr>
        <w:t xml:space="preserve"> </w:t>
      </w:r>
      <w:r w:rsidR="00A13A86" w:rsidRPr="00B16004">
        <w:rPr>
          <w:rFonts w:ascii="Times New Roman" w:hAnsi="Times New Roman" w:cs="Times New Roman"/>
          <w:sz w:val="24"/>
          <w:szCs w:val="24"/>
        </w:rPr>
        <w:t xml:space="preserve">cases of child </w:t>
      </w:r>
      <w:r w:rsidR="006669D4">
        <w:rPr>
          <w:rFonts w:ascii="Times New Roman" w:hAnsi="Times New Roman" w:cs="Times New Roman"/>
          <w:sz w:val="24"/>
          <w:szCs w:val="24"/>
        </w:rPr>
        <w:t xml:space="preserve">sexual </w:t>
      </w:r>
      <w:r w:rsidR="00A13A86" w:rsidRPr="00B16004">
        <w:rPr>
          <w:rFonts w:ascii="Times New Roman" w:hAnsi="Times New Roman" w:cs="Times New Roman"/>
          <w:sz w:val="24"/>
          <w:szCs w:val="24"/>
        </w:rPr>
        <w:t xml:space="preserve">abuse </w:t>
      </w:r>
      <w:r w:rsidR="00C53B5B">
        <w:rPr>
          <w:rFonts w:ascii="Times New Roman" w:hAnsi="Times New Roman" w:cs="Times New Roman"/>
          <w:sz w:val="24"/>
          <w:szCs w:val="24"/>
        </w:rPr>
        <w:t>are</w:t>
      </w:r>
      <w:r w:rsidR="00A13A86" w:rsidRPr="00B16004">
        <w:rPr>
          <w:rFonts w:ascii="Times New Roman" w:hAnsi="Times New Roman" w:cs="Times New Roman"/>
          <w:sz w:val="24"/>
          <w:szCs w:val="24"/>
        </w:rPr>
        <w:t xml:space="preserve"> reported in </w:t>
      </w:r>
      <w:r w:rsidR="00EA1C28">
        <w:rPr>
          <w:rFonts w:ascii="Times New Roman" w:hAnsi="Times New Roman" w:cs="Times New Roman"/>
          <w:sz w:val="24"/>
          <w:szCs w:val="24"/>
        </w:rPr>
        <w:t>86</w:t>
      </w:r>
      <w:r w:rsidR="00901FFE">
        <w:rPr>
          <w:rFonts w:ascii="Times New Roman" w:hAnsi="Times New Roman" w:cs="Times New Roman"/>
          <w:sz w:val="24"/>
          <w:szCs w:val="24"/>
        </w:rPr>
        <w:t xml:space="preserve"> </w:t>
      </w:r>
      <w:r w:rsidR="00A13A86" w:rsidRPr="00B16004">
        <w:rPr>
          <w:rFonts w:ascii="Times New Roman" w:hAnsi="Times New Roman" w:cs="Times New Roman"/>
          <w:sz w:val="24"/>
          <w:szCs w:val="24"/>
        </w:rPr>
        <w:t>newspapers.</w:t>
      </w:r>
      <w:r w:rsidR="00901FFE">
        <w:rPr>
          <w:rFonts w:ascii="Times New Roman" w:hAnsi="Times New Roman" w:cs="Times New Roman"/>
          <w:sz w:val="24"/>
          <w:szCs w:val="24"/>
        </w:rPr>
        <w:t xml:space="preserve"> The data shows that</w:t>
      </w:r>
      <w:r w:rsidR="00A13A86" w:rsidRPr="00B16004">
        <w:rPr>
          <w:rFonts w:ascii="Times New Roman" w:hAnsi="Times New Roman" w:cs="Times New Roman"/>
          <w:sz w:val="24"/>
          <w:szCs w:val="24"/>
        </w:rPr>
        <w:t xml:space="preserve"> </w:t>
      </w:r>
      <w:r w:rsidR="00B73142">
        <w:rPr>
          <w:rFonts w:ascii="Times New Roman" w:hAnsi="Times New Roman" w:cs="Times New Roman"/>
          <w:sz w:val="24"/>
          <w:szCs w:val="24"/>
        </w:rPr>
        <w:t>12</w:t>
      </w:r>
      <w:r w:rsidR="006669D4">
        <w:rPr>
          <w:rFonts w:ascii="Times New Roman" w:hAnsi="Times New Roman" w:cs="Times New Roman"/>
          <w:sz w:val="24"/>
          <w:szCs w:val="24"/>
        </w:rPr>
        <w:t xml:space="preserve"> children</w:t>
      </w:r>
      <w:r w:rsidR="00901FFE">
        <w:rPr>
          <w:rFonts w:ascii="Times New Roman" w:hAnsi="Times New Roman" w:cs="Times New Roman"/>
          <w:sz w:val="24"/>
          <w:szCs w:val="24"/>
        </w:rPr>
        <w:t xml:space="preserve"> on average</w:t>
      </w:r>
      <w:r w:rsidR="006669D4">
        <w:rPr>
          <w:rFonts w:ascii="Times New Roman" w:hAnsi="Times New Roman" w:cs="Times New Roman"/>
          <w:sz w:val="24"/>
          <w:szCs w:val="24"/>
        </w:rPr>
        <w:t xml:space="preserve"> </w:t>
      </w:r>
      <w:r w:rsidR="00901FFE">
        <w:rPr>
          <w:rFonts w:ascii="Times New Roman" w:hAnsi="Times New Roman" w:cs="Times New Roman"/>
          <w:sz w:val="24"/>
          <w:szCs w:val="24"/>
        </w:rPr>
        <w:t xml:space="preserve">every day </w:t>
      </w:r>
      <w:r w:rsidR="006669D4">
        <w:rPr>
          <w:rFonts w:ascii="Times New Roman" w:hAnsi="Times New Roman" w:cs="Times New Roman"/>
          <w:sz w:val="24"/>
          <w:szCs w:val="24"/>
        </w:rPr>
        <w:t xml:space="preserve">were subjected to sexual abuse. </w:t>
      </w:r>
    </w:p>
    <w:p w14:paraId="2C0A6DF5" w14:textId="6A93679C" w:rsidR="00B947FA" w:rsidRPr="00E61075" w:rsidRDefault="00BD7A25" w:rsidP="00E6107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A5C90C9" wp14:editId="08E34D52">
            <wp:extent cx="5257800" cy="211455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78A3DA0" w14:textId="77777777" w:rsidR="00F04FF7" w:rsidRPr="00204094" w:rsidRDefault="00F04FF7" w:rsidP="00F044F2">
      <w:pPr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  <w:r w:rsidRPr="00204094"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  <w:t xml:space="preserve">Gender Divide </w:t>
      </w:r>
    </w:p>
    <w:p w14:paraId="24CE9DB2" w14:textId="1948B370" w:rsidR="004903F1" w:rsidRDefault="004E2663" w:rsidP="00E6107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773F">
        <w:rPr>
          <w:rFonts w:ascii="Times New Roman" w:hAnsi="Times New Roman" w:cs="Times New Roman"/>
          <w:color w:val="000000" w:themeColor="text1"/>
          <w:sz w:val="24"/>
          <w:szCs w:val="24"/>
        </w:rPr>
        <w:t>This graph divide</w:t>
      </w:r>
      <w:r w:rsidR="00A07EA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8377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total number of cases of CSA by gender. </w:t>
      </w:r>
      <w:r w:rsidR="0083773F" w:rsidRPr="0083773F">
        <w:rPr>
          <w:rFonts w:ascii="Times New Roman" w:hAnsi="Times New Roman" w:cs="Times New Roman"/>
          <w:color w:val="000000" w:themeColor="text1"/>
          <w:sz w:val="24"/>
          <w:szCs w:val="24"/>
        </w:rPr>
        <w:t>In the first six months,</w:t>
      </w:r>
      <w:r w:rsidR="004903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903F1" w:rsidRPr="0087137C">
        <w:rPr>
          <w:rFonts w:ascii="Times New Roman" w:hAnsi="Times New Roman" w:cs="Times New Roman"/>
          <w:sz w:val="24"/>
          <w:szCs w:val="24"/>
        </w:rPr>
        <w:t xml:space="preserve">out of the total </w:t>
      </w:r>
      <w:r w:rsidR="00E61075">
        <w:rPr>
          <w:rFonts w:ascii="Times New Roman" w:hAnsi="Times New Roman" w:cs="Times New Roman"/>
          <w:sz w:val="24"/>
          <w:szCs w:val="24"/>
        </w:rPr>
        <w:t>2227</w:t>
      </w:r>
      <w:r w:rsidR="002F2BC7">
        <w:rPr>
          <w:rFonts w:ascii="Times New Roman" w:hAnsi="Times New Roman" w:cs="Times New Roman"/>
          <w:sz w:val="24"/>
          <w:szCs w:val="24"/>
        </w:rPr>
        <w:t xml:space="preserve"> reported cases, </w:t>
      </w:r>
      <w:r w:rsidR="00E61075">
        <w:rPr>
          <w:rFonts w:ascii="Times New Roman" w:hAnsi="Times New Roman" w:cs="Times New Roman"/>
          <w:sz w:val="24"/>
          <w:szCs w:val="24"/>
        </w:rPr>
        <w:t>54</w:t>
      </w:r>
      <w:r w:rsidR="004903F1" w:rsidRPr="0087137C">
        <w:rPr>
          <w:rFonts w:ascii="Times New Roman" w:hAnsi="Times New Roman" w:cs="Times New Roman"/>
          <w:sz w:val="24"/>
          <w:szCs w:val="24"/>
        </w:rPr>
        <w:t xml:space="preserve">% </w:t>
      </w:r>
      <w:r w:rsidR="00F66D50">
        <w:rPr>
          <w:rFonts w:ascii="Times New Roman" w:hAnsi="Times New Roman" w:cs="Times New Roman"/>
          <w:sz w:val="24"/>
          <w:szCs w:val="24"/>
        </w:rPr>
        <w:t xml:space="preserve">of </w:t>
      </w:r>
      <w:r w:rsidR="004903F1" w:rsidRPr="0087137C">
        <w:rPr>
          <w:rFonts w:ascii="Times New Roman" w:hAnsi="Times New Roman" w:cs="Times New Roman"/>
          <w:sz w:val="24"/>
          <w:szCs w:val="24"/>
        </w:rPr>
        <w:t>victims were girls</w:t>
      </w:r>
      <w:r w:rsidR="00F66D50">
        <w:rPr>
          <w:rFonts w:ascii="Times New Roman" w:hAnsi="Times New Roman" w:cs="Times New Roman"/>
          <w:sz w:val="24"/>
          <w:szCs w:val="24"/>
        </w:rPr>
        <w:t>,</w:t>
      </w:r>
      <w:r w:rsidR="00E61075">
        <w:rPr>
          <w:rFonts w:ascii="Times New Roman" w:hAnsi="Times New Roman" w:cs="Times New Roman"/>
          <w:sz w:val="24"/>
          <w:szCs w:val="24"/>
        </w:rPr>
        <w:t xml:space="preserve"> and 46</w:t>
      </w:r>
      <w:r w:rsidR="004903F1" w:rsidRPr="0087137C">
        <w:rPr>
          <w:rFonts w:ascii="Times New Roman" w:hAnsi="Times New Roman" w:cs="Times New Roman"/>
          <w:sz w:val="24"/>
          <w:szCs w:val="24"/>
        </w:rPr>
        <w:t xml:space="preserve">% </w:t>
      </w:r>
      <w:r w:rsidR="00F66D50">
        <w:rPr>
          <w:rFonts w:ascii="Times New Roman" w:hAnsi="Times New Roman" w:cs="Times New Roman"/>
          <w:sz w:val="24"/>
          <w:szCs w:val="24"/>
        </w:rPr>
        <w:t xml:space="preserve">of </w:t>
      </w:r>
      <w:r w:rsidR="004903F1" w:rsidRPr="0087137C">
        <w:rPr>
          <w:rFonts w:ascii="Times New Roman" w:hAnsi="Times New Roman" w:cs="Times New Roman"/>
          <w:sz w:val="24"/>
          <w:szCs w:val="24"/>
        </w:rPr>
        <w:t>victims were boys.</w:t>
      </w:r>
      <w:r w:rsidR="0083773F" w:rsidRPr="008377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2F5CF15" w14:textId="07A01685" w:rsidR="00EB361F" w:rsidRPr="00E7651E" w:rsidRDefault="00B947FA" w:rsidP="00E7651E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8F437E" wp14:editId="402A2438">
            <wp:extent cx="5257800" cy="2095500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DCE9982" w14:textId="2BD3BCD2" w:rsidR="004903F1" w:rsidRPr="00190BD6" w:rsidRDefault="00F52EB7" w:rsidP="001B166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77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data indicates that </w:t>
      </w:r>
      <w:r w:rsidR="0097261B" w:rsidRPr="008377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from </w:t>
      </w:r>
      <w:r w:rsidR="00F42D01" w:rsidRPr="0083773F">
        <w:rPr>
          <w:rFonts w:ascii="Times New Roman" w:hAnsi="Times New Roman" w:cs="Times New Roman"/>
          <w:color w:val="000000" w:themeColor="text1"/>
          <w:sz w:val="24"/>
          <w:szCs w:val="24"/>
        </w:rPr>
        <w:t>January</w:t>
      </w:r>
      <w:r w:rsidR="0097261B" w:rsidRPr="0083773F">
        <w:rPr>
          <w:rFonts w:ascii="Times New Roman" w:hAnsi="Times New Roman" w:cs="Times New Roman"/>
          <w:color w:val="000000" w:themeColor="text1"/>
          <w:sz w:val="24"/>
          <w:szCs w:val="24"/>
        </w:rPr>
        <w:t>-Jun</w:t>
      </w:r>
      <w:r w:rsidR="00F42D01" w:rsidRPr="0083773F">
        <w:rPr>
          <w:rFonts w:ascii="Times New Roman" w:hAnsi="Times New Roman" w:cs="Times New Roman"/>
          <w:color w:val="000000" w:themeColor="text1"/>
          <w:sz w:val="24"/>
          <w:szCs w:val="24"/>
        </w:rPr>
        <w:t>e 20</w:t>
      </w:r>
      <w:r w:rsidR="0030699F" w:rsidRPr="0083773F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1B1662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4E2663" w:rsidRPr="008377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B16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16 </w:t>
      </w:r>
      <w:r w:rsidR="0097261B" w:rsidRPr="008377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cases </w:t>
      </w:r>
      <w:r w:rsidR="005835F5" w:rsidRPr="0083773F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3773F" w:rsidRPr="008377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B1662">
        <w:rPr>
          <w:rFonts w:ascii="Times New Roman" w:hAnsi="Times New Roman" w:cs="Times New Roman"/>
          <w:color w:val="000000" w:themeColor="text1"/>
          <w:sz w:val="24"/>
          <w:szCs w:val="24"/>
        </w:rPr>
        <w:t>boys</w:t>
      </w:r>
      <w:r w:rsidR="000B10F8" w:rsidRPr="008377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</w:t>
      </w:r>
      <w:r w:rsidR="0083773F" w:rsidRPr="0083773F">
        <w:rPr>
          <w:rFonts w:ascii="Times New Roman" w:hAnsi="Times New Roman" w:cs="Times New Roman"/>
          <w:color w:val="000000" w:themeColor="text1"/>
          <w:sz w:val="24"/>
          <w:szCs w:val="24"/>
        </w:rPr>
        <w:t>ve</w:t>
      </w:r>
      <w:r w:rsidR="005835F5" w:rsidRPr="008377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B1662" w:rsidRPr="0083773F">
        <w:rPr>
          <w:rFonts w:ascii="Times New Roman" w:hAnsi="Times New Roman" w:cs="Times New Roman"/>
          <w:color w:val="000000" w:themeColor="text1"/>
          <w:sz w:val="24"/>
          <w:szCs w:val="24"/>
        </w:rPr>
        <w:t>increased</w:t>
      </w:r>
      <w:r w:rsidR="001B166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B1662" w:rsidRPr="008377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</w:t>
      </w:r>
      <w:r w:rsidR="005835F5" w:rsidRPr="008377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compared to the last year’s six months data of January-June 20</w:t>
      </w:r>
      <w:r w:rsidR="001B1662">
        <w:rPr>
          <w:rFonts w:ascii="Times New Roman" w:hAnsi="Times New Roman" w:cs="Times New Roman"/>
          <w:color w:val="000000" w:themeColor="text1"/>
          <w:sz w:val="24"/>
          <w:szCs w:val="24"/>
        </w:rPr>
        <w:t>22 while cases of girls remain same</w:t>
      </w:r>
      <w:r w:rsidR="005835F5" w:rsidRPr="0083773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B10F8" w:rsidRPr="008377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8F4ECD0" w14:textId="77777777" w:rsidR="009963C1" w:rsidRPr="00204094" w:rsidRDefault="00F044F2" w:rsidP="00F044F2">
      <w:pPr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  <w:r w:rsidRPr="00204094"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  <w:t>Age of Victims</w:t>
      </w:r>
    </w:p>
    <w:p w14:paraId="07CE4CE1" w14:textId="24B44336" w:rsidR="00D11BD8" w:rsidRDefault="004441B4" w:rsidP="006F3A67">
      <w:pPr>
        <w:jc w:val="center"/>
        <w:rPr>
          <w:rFonts w:ascii="Times New Roman" w:hAnsi="Times New Roman" w:cs="Times New Roman"/>
          <w:b/>
          <w:bCs/>
          <w:color w:val="1C6194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 wp14:anchorId="32832444" wp14:editId="61684CFC">
            <wp:extent cx="5324475" cy="2190750"/>
            <wp:effectExtent l="0" t="0" r="9525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76E0045" w14:textId="77777777" w:rsidR="005E7FC5" w:rsidRDefault="006F7464" w:rsidP="00C074A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3B5B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3B5B">
        <w:rPr>
          <w:rFonts w:ascii="Times New Roman" w:hAnsi="Times New Roman" w:cs="Times New Roman"/>
          <w:color w:val="000000" w:themeColor="text1"/>
          <w:sz w:val="24"/>
          <w:szCs w:val="24"/>
        </w:rPr>
        <w:t>data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reveals that</w:t>
      </w:r>
      <w:r w:rsidR="00E456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this year similarly to last year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E45617">
        <w:rPr>
          <w:rFonts w:ascii="Times New Roman" w:hAnsi="Times New Roman" w:cs="Times New Roman"/>
          <w:color w:val="000000" w:themeColor="text1"/>
          <w:sz w:val="24"/>
          <w:szCs w:val="24"/>
        </w:rPr>
        <w:t>age group</w:t>
      </w:r>
      <w:r w:rsidR="00544C6D" w:rsidRPr="00C53B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6-15 years</w:t>
      </w:r>
      <w:r w:rsidR="007606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E53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544C6D" w:rsidRPr="00C53B5B">
        <w:rPr>
          <w:rFonts w:ascii="Times New Roman" w:hAnsi="Times New Roman" w:cs="Times New Roman"/>
          <w:color w:val="000000" w:themeColor="text1"/>
          <w:sz w:val="24"/>
          <w:szCs w:val="24"/>
        </w:rPr>
        <w:t>most vulnerable</w:t>
      </w:r>
      <w:r w:rsidR="00E456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age</w:t>
      </w:r>
      <w:r w:rsidR="00544C6D" w:rsidRPr="00C53B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group.</w:t>
      </w:r>
      <w:r w:rsidR="00E456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B4F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age group is in more danger. </w:t>
      </w:r>
      <w:r w:rsidR="00E45617">
        <w:rPr>
          <w:rFonts w:ascii="Times New Roman" w:hAnsi="Times New Roman" w:cs="Times New Roman"/>
          <w:color w:val="000000" w:themeColor="text1"/>
          <w:sz w:val="24"/>
          <w:szCs w:val="24"/>
        </w:rPr>
        <w:t>Out of the total cases 47% were in theses age group.</w:t>
      </w:r>
      <w:r w:rsidR="00544C6D" w:rsidRPr="00C53B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E5331">
        <w:rPr>
          <w:rFonts w:ascii="Times New Roman" w:hAnsi="Times New Roman" w:cs="Times New Roman"/>
          <w:color w:val="000000" w:themeColor="text1"/>
          <w:sz w:val="24"/>
          <w:szCs w:val="24"/>
        </w:rPr>
        <w:t>The g</w:t>
      </w:r>
      <w:r w:rsidR="00544C6D" w:rsidRPr="00C53B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raph shows victims of CSA </w:t>
      </w:r>
      <w:r w:rsidR="00760657">
        <w:rPr>
          <w:rFonts w:ascii="Times New Roman" w:hAnsi="Times New Roman" w:cs="Times New Roman"/>
          <w:color w:val="000000" w:themeColor="text1"/>
          <w:sz w:val="24"/>
          <w:szCs w:val="24"/>
        </w:rPr>
        <w:t>are</w:t>
      </w:r>
      <w:r w:rsidR="00C53B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40741">
        <w:rPr>
          <w:rFonts w:ascii="Times New Roman" w:hAnsi="Times New Roman" w:cs="Times New Roman"/>
          <w:color w:val="000000" w:themeColor="text1"/>
          <w:sz w:val="24"/>
          <w:szCs w:val="24"/>
        </w:rPr>
        <w:t>593</w:t>
      </w:r>
      <w:r w:rsidR="00C53B5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544C6D" w:rsidRPr="00C53B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40741">
        <w:rPr>
          <w:rFonts w:ascii="Times New Roman" w:hAnsi="Times New Roman" w:cs="Times New Roman"/>
          <w:color w:val="000000" w:themeColor="text1"/>
          <w:sz w:val="24"/>
          <w:szCs w:val="24"/>
        </w:rPr>
        <w:t>boys</w:t>
      </w:r>
      <w:r w:rsidR="00CE51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4C6D" w:rsidRPr="00C53B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E456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(457) were </w:t>
      </w:r>
      <w:r w:rsidR="00640741">
        <w:rPr>
          <w:rFonts w:ascii="Times New Roman" w:hAnsi="Times New Roman" w:cs="Times New Roman"/>
          <w:color w:val="000000" w:themeColor="text1"/>
          <w:sz w:val="24"/>
          <w:szCs w:val="24"/>
        </w:rPr>
        <w:t>girl</w:t>
      </w:r>
      <w:r w:rsidR="00E4561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379DCF46" w14:textId="320D33E7" w:rsidR="00D20A2F" w:rsidRDefault="00640741" w:rsidP="00C074A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C074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cases </w:t>
      </w:r>
      <w:r w:rsidR="003404FD">
        <w:rPr>
          <w:rFonts w:ascii="Times New Roman" w:hAnsi="Times New Roman" w:cs="Times New Roman"/>
          <w:color w:val="000000" w:themeColor="text1"/>
          <w:sz w:val="24"/>
          <w:szCs w:val="24"/>
        </w:rPr>
        <w:t>of boys have</w:t>
      </w:r>
      <w:r w:rsidR="006F74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074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slightly </w:t>
      </w:r>
      <w:r w:rsidR="006F7464">
        <w:rPr>
          <w:rFonts w:ascii="Times New Roman" w:hAnsi="Times New Roman" w:cs="Times New Roman"/>
          <w:color w:val="000000" w:themeColor="text1"/>
          <w:sz w:val="24"/>
          <w:szCs w:val="24"/>
        </w:rPr>
        <w:t>increased</w:t>
      </w:r>
      <w:r w:rsidR="00C074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F74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2E3FD59" w14:textId="77777777" w:rsidR="001D520B" w:rsidRDefault="001D520B" w:rsidP="003404FD">
      <w:pPr>
        <w:jc w:val="both"/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</w:p>
    <w:p w14:paraId="3F7B25FC" w14:textId="77777777" w:rsidR="001D520B" w:rsidRDefault="001D520B" w:rsidP="003404FD">
      <w:pPr>
        <w:jc w:val="both"/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</w:p>
    <w:p w14:paraId="726D088A" w14:textId="77777777" w:rsidR="001D520B" w:rsidRDefault="001D520B" w:rsidP="003404FD">
      <w:pPr>
        <w:jc w:val="both"/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</w:p>
    <w:p w14:paraId="5BED87B9" w14:textId="77777777" w:rsidR="001D520B" w:rsidRDefault="001D520B" w:rsidP="003404FD">
      <w:pPr>
        <w:jc w:val="both"/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</w:p>
    <w:p w14:paraId="427CAC22" w14:textId="77777777" w:rsidR="001D520B" w:rsidRDefault="001D520B" w:rsidP="003404FD">
      <w:pPr>
        <w:jc w:val="both"/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</w:p>
    <w:p w14:paraId="2D0543BE" w14:textId="77777777" w:rsidR="001D520B" w:rsidRDefault="001D520B" w:rsidP="003404FD">
      <w:pPr>
        <w:jc w:val="both"/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</w:p>
    <w:p w14:paraId="32ACC915" w14:textId="36AB17E0" w:rsidR="00FC2B09" w:rsidRPr="003404FD" w:rsidRDefault="00F044F2" w:rsidP="003404F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0A8B"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  <w:lastRenderedPageBreak/>
        <w:t>Crime Category</w:t>
      </w:r>
    </w:p>
    <w:p w14:paraId="79C2204C" w14:textId="5E0D2AAB" w:rsidR="000C06E1" w:rsidRDefault="006F1888" w:rsidP="006F18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below graph shows that different crime categories of child sexual abuse cases </w:t>
      </w:r>
      <w:r w:rsidR="00D20A2F">
        <w:rPr>
          <w:rFonts w:ascii="Times New Roman" w:hAnsi="Times New Roman" w:cs="Times New Roman"/>
          <w:sz w:val="24"/>
          <w:szCs w:val="24"/>
        </w:rPr>
        <w:t>from January to June 2023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7C3B4D5" w14:textId="34DBD3EB" w:rsidR="003B4A18" w:rsidRPr="00652AB2" w:rsidRDefault="00CB071A" w:rsidP="003404FD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705DAE3E" wp14:editId="29B22F39">
            <wp:extent cx="5857875" cy="4362450"/>
            <wp:effectExtent l="0" t="0" r="9525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A7B1536" w14:textId="77777777" w:rsidR="006F1888" w:rsidRDefault="000C06E1" w:rsidP="006F18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graph</w:t>
      </w:r>
      <w:r w:rsidR="006F1888">
        <w:rPr>
          <w:rFonts w:ascii="Times New Roman" w:hAnsi="Times New Roman" w:cs="Times New Roman"/>
          <w:sz w:val="24"/>
          <w:szCs w:val="24"/>
        </w:rPr>
        <w:t xml:space="preserve"> shows different categories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0232">
        <w:rPr>
          <w:rFonts w:ascii="Times New Roman" w:hAnsi="Times New Roman" w:cs="Times New Roman"/>
          <w:sz w:val="24"/>
          <w:szCs w:val="24"/>
        </w:rPr>
        <w:t xml:space="preserve">the crimes based on the </w:t>
      </w:r>
      <w:r w:rsidR="006F1888">
        <w:rPr>
          <w:rFonts w:ascii="Times New Roman" w:hAnsi="Times New Roman" w:cs="Times New Roman"/>
          <w:sz w:val="24"/>
          <w:szCs w:val="24"/>
        </w:rPr>
        <w:t>nature of the crime committed.</w:t>
      </w:r>
    </w:p>
    <w:p w14:paraId="350B8818" w14:textId="0A76EDD1" w:rsidR="007E3AEC" w:rsidRDefault="006F1888" w:rsidP="00202EF5">
      <w:pPr>
        <w:jc w:val="both"/>
        <w:rPr>
          <w:rFonts w:ascii="Times New Roman" w:hAnsi="Times New Roman" w:cs="Times New Roman"/>
          <w:sz w:val="24"/>
          <w:szCs w:val="24"/>
        </w:rPr>
      </w:pPr>
      <w:r w:rsidRPr="00F044F2">
        <w:rPr>
          <w:rFonts w:ascii="Times New Roman" w:hAnsi="Times New Roman" w:cs="Times New Roman"/>
          <w:sz w:val="24"/>
          <w:szCs w:val="24"/>
        </w:rPr>
        <w:t>The data shows that the cases of abduction</w:t>
      </w:r>
      <w:r w:rsidR="00C127D3">
        <w:rPr>
          <w:rFonts w:ascii="Times New Roman" w:hAnsi="Times New Roman" w:cs="Times New Roman"/>
          <w:sz w:val="24"/>
          <w:szCs w:val="24"/>
        </w:rPr>
        <w:t xml:space="preserve"> continue to top of the list of the crime category</w:t>
      </w:r>
      <w:r w:rsidR="00A67D11">
        <w:rPr>
          <w:rFonts w:ascii="Times New Roman" w:hAnsi="Times New Roman" w:cs="Times New Roman"/>
          <w:sz w:val="24"/>
          <w:szCs w:val="24"/>
        </w:rPr>
        <w:t xml:space="preserve"> with 44</w:t>
      </w:r>
      <w:r w:rsidRPr="00F044F2">
        <w:rPr>
          <w:rFonts w:ascii="Times New Roman" w:hAnsi="Times New Roman" w:cs="Times New Roman"/>
          <w:sz w:val="24"/>
          <w:szCs w:val="24"/>
        </w:rPr>
        <w:t>% cases,</w:t>
      </w:r>
      <w:r w:rsidR="00A67D11">
        <w:rPr>
          <w:rFonts w:ascii="Times New Roman" w:hAnsi="Times New Roman" w:cs="Times New Roman"/>
          <w:sz w:val="24"/>
          <w:szCs w:val="24"/>
        </w:rPr>
        <w:t xml:space="preserve"> 13% case of sodomy, 10% cases of rape and 9</w:t>
      </w:r>
      <w:r>
        <w:rPr>
          <w:rFonts w:ascii="Times New Roman" w:hAnsi="Times New Roman" w:cs="Times New Roman"/>
          <w:sz w:val="24"/>
          <w:szCs w:val="24"/>
        </w:rPr>
        <w:t>% cases of missing children were reported</w:t>
      </w:r>
      <w:r w:rsidR="00202EF5">
        <w:rPr>
          <w:rFonts w:ascii="Times New Roman" w:hAnsi="Times New Roman" w:cs="Times New Roman"/>
          <w:sz w:val="24"/>
          <w:szCs w:val="24"/>
        </w:rPr>
        <w:t xml:space="preserve"> </w:t>
      </w:r>
      <w:r w:rsidR="00A67D11">
        <w:rPr>
          <w:rFonts w:ascii="Times New Roman" w:hAnsi="Times New Roman" w:cs="Times New Roman"/>
          <w:sz w:val="24"/>
          <w:szCs w:val="24"/>
        </w:rPr>
        <w:t>whereas</w:t>
      </w:r>
      <w:r w:rsidR="000C06E1">
        <w:rPr>
          <w:rFonts w:ascii="Times New Roman" w:hAnsi="Times New Roman" w:cs="Times New Roman"/>
          <w:sz w:val="24"/>
          <w:szCs w:val="24"/>
        </w:rPr>
        <w:t xml:space="preserve"> </w:t>
      </w:r>
      <w:r w:rsidR="00C10232">
        <w:rPr>
          <w:rFonts w:ascii="Times New Roman" w:hAnsi="Times New Roman" w:cs="Times New Roman"/>
          <w:sz w:val="24"/>
          <w:szCs w:val="24"/>
        </w:rPr>
        <w:t>multiple types</w:t>
      </w:r>
      <w:r w:rsidR="000C06E1">
        <w:rPr>
          <w:rFonts w:ascii="Times New Roman" w:hAnsi="Times New Roman" w:cs="Times New Roman"/>
          <w:sz w:val="24"/>
          <w:szCs w:val="24"/>
        </w:rPr>
        <w:t xml:space="preserve"> of</w:t>
      </w:r>
      <w:r w:rsidR="00C10232">
        <w:rPr>
          <w:rFonts w:ascii="Times New Roman" w:hAnsi="Times New Roman" w:cs="Times New Roman"/>
          <w:sz w:val="24"/>
          <w:szCs w:val="24"/>
        </w:rPr>
        <w:t xml:space="preserve"> crimes</w:t>
      </w:r>
      <w:r w:rsidR="00202EF5">
        <w:rPr>
          <w:rFonts w:ascii="Times New Roman" w:hAnsi="Times New Roman" w:cs="Times New Roman"/>
          <w:sz w:val="24"/>
          <w:szCs w:val="24"/>
        </w:rPr>
        <w:t xml:space="preserve"> </w:t>
      </w:r>
      <w:r w:rsidR="00C10232">
        <w:rPr>
          <w:rFonts w:ascii="Times New Roman" w:hAnsi="Times New Roman" w:cs="Times New Roman"/>
          <w:sz w:val="24"/>
          <w:szCs w:val="24"/>
        </w:rPr>
        <w:t xml:space="preserve"> </w:t>
      </w:r>
      <w:r w:rsidR="00202EF5">
        <w:rPr>
          <w:rFonts w:ascii="Times New Roman" w:hAnsi="Times New Roman" w:cs="Times New Roman"/>
          <w:sz w:val="24"/>
          <w:szCs w:val="24"/>
        </w:rPr>
        <w:t>were committed in th</w:t>
      </w:r>
      <w:r w:rsidR="00C127D3">
        <w:rPr>
          <w:rFonts w:ascii="Times New Roman" w:hAnsi="Times New Roman" w:cs="Times New Roman"/>
          <w:sz w:val="24"/>
          <w:szCs w:val="24"/>
        </w:rPr>
        <w:t>e first six month of 2023</w:t>
      </w:r>
      <w:r w:rsidR="00202EF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text" w:horzAnchor="margin" w:tblpXSpec="right" w:tblpY="-26"/>
        <w:tblW w:w="3685" w:type="dxa"/>
        <w:tblLook w:val="04A0" w:firstRow="1" w:lastRow="0" w:firstColumn="1" w:lastColumn="0" w:noHBand="0" w:noVBand="1"/>
      </w:tblPr>
      <w:tblGrid>
        <w:gridCol w:w="2425"/>
        <w:gridCol w:w="1260"/>
      </w:tblGrid>
      <w:tr w:rsidR="008D7C47" w:rsidRPr="008D7C47" w14:paraId="325D457D" w14:textId="77777777" w:rsidTr="00480A8B">
        <w:trPr>
          <w:trHeight w:val="351"/>
        </w:trPr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AD3D9" w:themeFill="accent2" w:themeFillTint="99"/>
            <w:noWrap/>
            <w:vAlign w:val="bottom"/>
            <w:hideMark/>
          </w:tcPr>
          <w:p w14:paraId="0CC9BCD1" w14:textId="77777777" w:rsidR="008D7C47" w:rsidRPr="008D7C47" w:rsidRDefault="008D7C47" w:rsidP="008D7C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D7C47">
              <w:rPr>
                <w:rFonts w:ascii="Calibri" w:eastAsia="Times New Roman" w:hAnsi="Calibri" w:cs="Calibri"/>
                <w:b/>
                <w:bCs/>
                <w:color w:val="000000"/>
              </w:rPr>
              <w:t>Child Sexual Abuse &amp; Pornography</w:t>
            </w:r>
          </w:p>
        </w:tc>
      </w:tr>
      <w:tr w:rsidR="008D7C47" w:rsidRPr="008D7C47" w14:paraId="19177A60" w14:textId="77777777" w:rsidTr="008D7C47">
        <w:trPr>
          <w:trHeight w:val="351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FA2A7" w14:textId="77777777" w:rsidR="008D7C47" w:rsidRPr="008D7C47" w:rsidRDefault="008D7C47" w:rsidP="008D7C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   </w:t>
            </w:r>
            <w:r w:rsidRPr="008D7C47">
              <w:rPr>
                <w:rFonts w:ascii="Calibri" w:eastAsia="Times New Roman" w:hAnsi="Calibri" w:cs="Calibri"/>
                <w:color w:val="000000"/>
              </w:rPr>
              <w:t>Boys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FBD22" w14:textId="2CAECC19" w:rsidR="008D7C47" w:rsidRPr="008D7C47" w:rsidRDefault="007154CA" w:rsidP="008D7C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8D7C47" w:rsidRPr="008D7C47" w14:paraId="55B352BF" w14:textId="77777777" w:rsidTr="008D7C47">
        <w:trPr>
          <w:trHeight w:val="351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E711E" w14:textId="77777777" w:rsidR="008D7C47" w:rsidRPr="008D7C47" w:rsidRDefault="008D7C47" w:rsidP="008D7C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   </w:t>
            </w:r>
            <w:r w:rsidRPr="008D7C47">
              <w:rPr>
                <w:rFonts w:ascii="Calibri" w:eastAsia="Times New Roman" w:hAnsi="Calibri" w:cs="Calibri"/>
                <w:color w:val="000000"/>
              </w:rPr>
              <w:t>Girls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6673D" w14:textId="3D817456" w:rsidR="008D7C47" w:rsidRPr="008D7C47" w:rsidRDefault="007154CA" w:rsidP="008D7C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</w:tr>
      <w:tr w:rsidR="008D7C47" w:rsidRPr="008D7C47" w14:paraId="642D3C60" w14:textId="77777777" w:rsidTr="00480A8B">
        <w:trPr>
          <w:trHeight w:val="351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AD3D9" w:themeFill="accent2" w:themeFillTint="99"/>
            <w:noWrap/>
            <w:vAlign w:val="bottom"/>
            <w:hideMark/>
          </w:tcPr>
          <w:p w14:paraId="5B7A3D15" w14:textId="77777777" w:rsidR="008D7C47" w:rsidRPr="008D7C47" w:rsidRDefault="008D7C47" w:rsidP="008D7C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  </w:t>
            </w:r>
            <w:r w:rsidRPr="008D7C47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AD3D9" w:themeFill="accent2" w:themeFillTint="99"/>
            <w:noWrap/>
            <w:vAlign w:val="bottom"/>
            <w:hideMark/>
          </w:tcPr>
          <w:p w14:paraId="7B862458" w14:textId="3B3763B4" w:rsidR="008D7C47" w:rsidRPr="008D7C47" w:rsidRDefault="007154CA" w:rsidP="008D7C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53</w:t>
            </w:r>
          </w:p>
        </w:tc>
      </w:tr>
    </w:tbl>
    <w:p w14:paraId="7B8B52A8" w14:textId="44DBCEF9" w:rsidR="00E26B2C" w:rsidRDefault="008D7C47" w:rsidP="00202EF5">
      <w:pPr>
        <w:jc w:val="both"/>
        <w:rPr>
          <w:rFonts w:ascii="Times New Roman" w:hAnsi="Times New Roman" w:cs="Times New Roman"/>
          <w:sz w:val="24"/>
          <w:szCs w:val="24"/>
        </w:rPr>
      </w:pPr>
      <w:r w:rsidRPr="0083773F">
        <w:rPr>
          <w:rFonts w:ascii="Times New Roman" w:hAnsi="Times New Roman" w:cs="Times New Roman"/>
          <w:color w:val="000000" w:themeColor="text1"/>
          <w:sz w:val="24"/>
          <w:szCs w:val="24"/>
        </w:rPr>
        <w:t>In the first six months,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7137C">
        <w:rPr>
          <w:rFonts w:ascii="Times New Roman" w:hAnsi="Times New Roman" w:cs="Times New Roman"/>
          <w:sz w:val="24"/>
          <w:szCs w:val="24"/>
        </w:rPr>
        <w:t xml:space="preserve">out of the total </w:t>
      </w:r>
      <w:r w:rsidR="001057FC">
        <w:rPr>
          <w:rFonts w:ascii="Times New Roman" w:hAnsi="Times New Roman" w:cs="Times New Roman"/>
          <w:sz w:val="24"/>
          <w:szCs w:val="24"/>
        </w:rPr>
        <w:t>53</w:t>
      </w:r>
      <w:r w:rsidRPr="0087137C">
        <w:rPr>
          <w:rFonts w:ascii="Times New Roman" w:hAnsi="Times New Roman" w:cs="Times New Roman"/>
          <w:sz w:val="24"/>
          <w:szCs w:val="24"/>
        </w:rPr>
        <w:t xml:space="preserve"> reported cases</w:t>
      </w:r>
      <w:r>
        <w:rPr>
          <w:rFonts w:ascii="Times New Roman" w:hAnsi="Times New Roman" w:cs="Times New Roman"/>
          <w:sz w:val="24"/>
          <w:szCs w:val="24"/>
        </w:rPr>
        <w:t xml:space="preserve"> of CSA and pornography</w:t>
      </w:r>
      <w:r w:rsidRPr="0087137C">
        <w:rPr>
          <w:rFonts w:ascii="Times New Roman" w:hAnsi="Times New Roman" w:cs="Times New Roman"/>
          <w:sz w:val="24"/>
          <w:szCs w:val="24"/>
        </w:rPr>
        <w:t>,</w:t>
      </w:r>
      <w:r w:rsidR="001057FC">
        <w:rPr>
          <w:rFonts w:ascii="Times New Roman" w:hAnsi="Times New Roman" w:cs="Times New Roman"/>
          <w:sz w:val="24"/>
          <w:szCs w:val="24"/>
        </w:rPr>
        <w:t xml:space="preserve"> 72</w:t>
      </w:r>
      <w:r>
        <w:rPr>
          <w:rFonts w:ascii="Times New Roman" w:hAnsi="Times New Roman" w:cs="Times New Roman"/>
          <w:sz w:val="24"/>
          <w:szCs w:val="24"/>
        </w:rPr>
        <w:t xml:space="preserve">% </w:t>
      </w:r>
      <w:r w:rsidR="000E5331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victims were boys and </w:t>
      </w:r>
      <w:r w:rsidR="001057FC">
        <w:rPr>
          <w:rFonts w:ascii="Times New Roman" w:hAnsi="Times New Roman" w:cs="Times New Roman"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 xml:space="preserve">% </w:t>
      </w:r>
      <w:r w:rsidR="000E5331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victims were girls.</w:t>
      </w:r>
    </w:p>
    <w:p w14:paraId="58EA2A7B" w14:textId="77777777" w:rsidR="009C4D54" w:rsidRDefault="009C4D54" w:rsidP="00202EF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E6FAD1" w14:textId="66B45DE5" w:rsidR="00E070BF" w:rsidRDefault="009C4D54" w:rsidP="009C4D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a better understanding of the total number of crimes committed, these crime categories are merged into one or more major categories, as shown in the table given below.</w:t>
      </w:r>
    </w:p>
    <w:p w14:paraId="3E0497F4" w14:textId="77777777" w:rsidR="001D520B" w:rsidRDefault="001D520B" w:rsidP="009C4D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0C3887" w14:textId="77777777" w:rsidR="001D520B" w:rsidRDefault="001D520B" w:rsidP="009C4D5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6"/>
        <w:tblW w:w="8790" w:type="dxa"/>
        <w:tblLook w:val="04A0" w:firstRow="1" w:lastRow="0" w:firstColumn="1" w:lastColumn="0" w:noHBand="0" w:noVBand="1"/>
      </w:tblPr>
      <w:tblGrid>
        <w:gridCol w:w="6972"/>
        <w:gridCol w:w="1818"/>
      </w:tblGrid>
      <w:tr w:rsidR="00202EF5" w:rsidRPr="00B81EBC" w14:paraId="1D5E0D2C" w14:textId="77777777" w:rsidTr="009C4D54">
        <w:trPr>
          <w:trHeight w:val="350"/>
        </w:trPr>
        <w:tc>
          <w:tcPr>
            <w:tcW w:w="6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AD3D9" w:themeFill="accent2" w:themeFillTint="99"/>
            <w:noWrap/>
            <w:vAlign w:val="center"/>
            <w:hideMark/>
          </w:tcPr>
          <w:p w14:paraId="517C1A92" w14:textId="77777777" w:rsidR="00202EF5" w:rsidRPr="00C45173" w:rsidRDefault="00202EF5" w:rsidP="009C4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51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Major Crime Categories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of Child Abuse Cases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AD3D9" w:themeFill="accent2" w:themeFillTint="99"/>
            <w:noWrap/>
            <w:vAlign w:val="bottom"/>
            <w:hideMark/>
          </w:tcPr>
          <w:p w14:paraId="21142862" w14:textId="77777777" w:rsidR="00202EF5" w:rsidRPr="00C45173" w:rsidRDefault="00202EF5" w:rsidP="009C4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 w:rsidRPr="00C451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of Cases</w:t>
            </w:r>
          </w:p>
        </w:tc>
      </w:tr>
      <w:tr w:rsidR="00202EF5" w:rsidRPr="00B81EBC" w14:paraId="56C8FF40" w14:textId="77777777" w:rsidTr="009C4D54">
        <w:trPr>
          <w:trHeight w:val="340"/>
        </w:trPr>
        <w:tc>
          <w:tcPr>
            <w:tcW w:w="6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C1518" w14:textId="77777777" w:rsidR="00202EF5" w:rsidRPr="00C45173" w:rsidRDefault="00202EF5" w:rsidP="009C4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1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Abduction Only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217D5" w14:textId="488DB7BD" w:rsidR="00202EF5" w:rsidRPr="00C45173" w:rsidRDefault="00CB071A" w:rsidP="009C4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</w:t>
            </w:r>
          </w:p>
        </w:tc>
      </w:tr>
      <w:tr w:rsidR="00202EF5" w:rsidRPr="00B81EBC" w14:paraId="2FB73BC6" w14:textId="77777777" w:rsidTr="009C4D54">
        <w:trPr>
          <w:trHeight w:val="340"/>
        </w:trPr>
        <w:tc>
          <w:tcPr>
            <w:tcW w:w="6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50EEB" w14:textId="66D34801" w:rsidR="00202EF5" w:rsidRPr="00C45173" w:rsidRDefault="00CE1C68" w:rsidP="009C4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CSA </w:t>
            </w:r>
            <w:r w:rsidR="00202EF5" w:rsidRPr="00C451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Abduction/Sodomy/Gang Sodomy &amp; Attempt of Sodomy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A47F5" w14:textId="54794B2E" w:rsidR="00202EF5" w:rsidRPr="00C45173" w:rsidRDefault="00F26CE1" w:rsidP="009C4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472</w:t>
            </w:r>
          </w:p>
        </w:tc>
      </w:tr>
      <w:tr w:rsidR="00202EF5" w:rsidRPr="00B81EBC" w14:paraId="53F4B009" w14:textId="77777777" w:rsidTr="009C4D54">
        <w:trPr>
          <w:trHeight w:val="340"/>
        </w:trPr>
        <w:tc>
          <w:tcPr>
            <w:tcW w:w="6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F67E" w14:textId="527E480C" w:rsidR="00202EF5" w:rsidRPr="00C45173" w:rsidRDefault="00CE1C68" w:rsidP="009C4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CSA </w:t>
            </w:r>
            <w:r w:rsidR="00202EF5" w:rsidRPr="00C451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Abduction/Rape/Gang Rape &amp; Attempt of Rape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91844" w14:textId="0371A088" w:rsidR="00202EF5" w:rsidRPr="00C45173" w:rsidRDefault="00F26CE1" w:rsidP="009C4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457</w:t>
            </w:r>
          </w:p>
        </w:tc>
      </w:tr>
      <w:tr w:rsidR="00202EF5" w:rsidRPr="00B81EBC" w14:paraId="5FE13E61" w14:textId="77777777" w:rsidTr="009C4D54">
        <w:trPr>
          <w:trHeight w:val="340"/>
        </w:trPr>
        <w:tc>
          <w:tcPr>
            <w:tcW w:w="6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2201C" w14:textId="77777777" w:rsidR="00202EF5" w:rsidRPr="00C45173" w:rsidRDefault="00202EF5" w:rsidP="009C4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1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Missing Children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6C004" w14:textId="21395715" w:rsidR="00202EF5" w:rsidRPr="00C45173" w:rsidRDefault="00CE659A" w:rsidP="009C4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</w:p>
        </w:tc>
      </w:tr>
      <w:tr w:rsidR="00202EF5" w:rsidRPr="00B81EBC" w14:paraId="46DB9BF7" w14:textId="77777777" w:rsidTr="009C4D54">
        <w:trPr>
          <w:trHeight w:val="340"/>
        </w:trPr>
        <w:tc>
          <w:tcPr>
            <w:tcW w:w="6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302DA" w14:textId="77777777" w:rsidR="00202EF5" w:rsidRPr="00C45173" w:rsidRDefault="00202EF5" w:rsidP="009C4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1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CSA/Pornography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14973" w14:textId="70DAF621" w:rsidR="00202EF5" w:rsidRPr="00C45173" w:rsidRDefault="00202EF5" w:rsidP="009C4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1057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202EF5" w:rsidRPr="00B81EBC" w14:paraId="5CDA5469" w14:textId="77777777" w:rsidTr="009C4D54">
        <w:trPr>
          <w:trHeight w:val="340"/>
        </w:trPr>
        <w:tc>
          <w:tcPr>
            <w:tcW w:w="6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B2EBD" w14:textId="77777777" w:rsidR="00202EF5" w:rsidRPr="00C45173" w:rsidRDefault="00202EF5" w:rsidP="009C4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1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Child Marriages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D0AF6" w14:textId="747DC2FF" w:rsidR="00202EF5" w:rsidRPr="00C45173" w:rsidRDefault="00CE659A" w:rsidP="009C4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202EF5" w:rsidRPr="00B81EBC" w14:paraId="6BBD54A8" w14:textId="77777777" w:rsidTr="009C4D54">
        <w:trPr>
          <w:trHeight w:val="340"/>
        </w:trPr>
        <w:tc>
          <w:tcPr>
            <w:tcW w:w="6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52034" w14:textId="77777777" w:rsidR="00202EF5" w:rsidRPr="00C45173" w:rsidRDefault="00202EF5" w:rsidP="009C4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1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Child Sexual Abuse &amp; Murder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13F7B" w14:textId="3F589D3E" w:rsidR="00202EF5" w:rsidRPr="00C45173" w:rsidRDefault="00CE659A" w:rsidP="009C4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36</w:t>
            </w:r>
          </w:p>
        </w:tc>
      </w:tr>
      <w:tr w:rsidR="00202EF5" w:rsidRPr="00B81EBC" w14:paraId="74FCA467" w14:textId="77777777" w:rsidTr="009C4D54">
        <w:trPr>
          <w:trHeight w:val="340"/>
        </w:trPr>
        <w:tc>
          <w:tcPr>
            <w:tcW w:w="6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59E5A" w14:textId="77777777" w:rsidR="00202EF5" w:rsidRPr="00C45173" w:rsidRDefault="00202EF5" w:rsidP="009C4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51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Incest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8BD23" w14:textId="20DB43DE" w:rsidR="00202EF5" w:rsidRPr="00C45173" w:rsidRDefault="00202EF5" w:rsidP="009C4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1</w:t>
            </w:r>
            <w:r w:rsidR="00CE6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5CD9A76A" w14:textId="0D1D450A" w:rsidR="007E3AEC" w:rsidRDefault="00B81EBC" w:rsidP="00CF0921">
      <w:pPr>
        <w:jc w:val="both"/>
        <w:rPr>
          <w:rFonts w:ascii="Times New Roman" w:hAnsi="Times New Roman" w:cs="Times New Roman"/>
          <w:sz w:val="24"/>
          <w:szCs w:val="24"/>
        </w:rPr>
      </w:pPr>
      <w:r w:rsidRPr="00C03399">
        <w:rPr>
          <w:rFonts w:ascii="Times New Roman" w:hAnsi="Times New Roman" w:cs="Times New Roman"/>
          <w:sz w:val="24"/>
          <w:szCs w:val="24"/>
        </w:rPr>
        <w:lastRenderedPageBreak/>
        <w:t xml:space="preserve">The data </w:t>
      </w:r>
      <w:r w:rsidR="00C03399" w:rsidRPr="00C03399">
        <w:rPr>
          <w:rFonts w:ascii="Times New Roman" w:hAnsi="Times New Roman" w:cs="Times New Roman"/>
          <w:sz w:val="24"/>
          <w:szCs w:val="24"/>
        </w:rPr>
        <w:t xml:space="preserve">of major categories </w:t>
      </w:r>
      <w:r w:rsidRPr="00C03399">
        <w:rPr>
          <w:rFonts w:ascii="Times New Roman" w:hAnsi="Times New Roman" w:cs="Times New Roman"/>
          <w:sz w:val="24"/>
          <w:szCs w:val="24"/>
        </w:rPr>
        <w:t>shows that the</w:t>
      </w:r>
      <w:r w:rsidR="00C03399" w:rsidRPr="00C03399">
        <w:rPr>
          <w:rFonts w:ascii="Times New Roman" w:hAnsi="Times New Roman" w:cs="Times New Roman"/>
          <w:sz w:val="24"/>
          <w:szCs w:val="24"/>
        </w:rPr>
        <w:t xml:space="preserve"> crime of</w:t>
      </w:r>
      <w:r w:rsidRPr="00C03399">
        <w:rPr>
          <w:rFonts w:ascii="Times New Roman" w:hAnsi="Times New Roman" w:cs="Times New Roman"/>
          <w:sz w:val="24"/>
          <w:szCs w:val="24"/>
        </w:rPr>
        <w:t xml:space="preserve"> abduction </w:t>
      </w:r>
      <w:r w:rsidR="00C03399" w:rsidRPr="00C03399">
        <w:rPr>
          <w:rFonts w:ascii="Times New Roman" w:hAnsi="Times New Roman" w:cs="Times New Roman"/>
          <w:sz w:val="24"/>
          <w:szCs w:val="24"/>
        </w:rPr>
        <w:t xml:space="preserve">is on the top of the list with </w:t>
      </w:r>
      <w:r w:rsidR="00AC09B3">
        <w:rPr>
          <w:rFonts w:ascii="Times New Roman" w:hAnsi="Times New Roman" w:cs="Times New Roman"/>
          <w:sz w:val="24"/>
          <w:szCs w:val="24"/>
        </w:rPr>
        <w:t xml:space="preserve">984 </w:t>
      </w:r>
      <w:r w:rsidR="00C03399" w:rsidRPr="00C03399">
        <w:rPr>
          <w:rFonts w:ascii="Times New Roman" w:hAnsi="Times New Roman" w:cs="Times New Roman"/>
          <w:sz w:val="24"/>
          <w:szCs w:val="24"/>
        </w:rPr>
        <w:t xml:space="preserve">cases, which makes it </w:t>
      </w:r>
      <w:r w:rsidR="00AC09B3">
        <w:rPr>
          <w:rFonts w:ascii="Times New Roman" w:hAnsi="Times New Roman" w:cs="Times New Roman"/>
          <w:sz w:val="24"/>
          <w:szCs w:val="24"/>
        </w:rPr>
        <w:t>44</w:t>
      </w:r>
      <w:r w:rsidR="00C03399" w:rsidRPr="00C03399">
        <w:rPr>
          <w:rFonts w:ascii="Times New Roman" w:hAnsi="Times New Roman" w:cs="Times New Roman"/>
          <w:sz w:val="24"/>
          <w:szCs w:val="24"/>
        </w:rPr>
        <w:t xml:space="preserve">% of the total number of </w:t>
      </w:r>
      <w:r w:rsidR="00C62135">
        <w:rPr>
          <w:rFonts w:ascii="Times New Roman" w:hAnsi="Times New Roman" w:cs="Times New Roman"/>
          <w:sz w:val="24"/>
          <w:szCs w:val="24"/>
        </w:rPr>
        <w:t>2227</w:t>
      </w:r>
      <w:r w:rsidR="00974778">
        <w:rPr>
          <w:rFonts w:ascii="Times New Roman" w:hAnsi="Times New Roman" w:cs="Times New Roman"/>
          <w:sz w:val="24"/>
          <w:szCs w:val="24"/>
        </w:rPr>
        <w:t xml:space="preserve"> </w:t>
      </w:r>
      <w:r w:rsidR="00CF0921" w:rsidRPr="00C03399">
        <w:rPr>
          <w:rFonts w:ascii="Times New Roman" w:hAnsi="Times New Roman" w:cs="Times New Roman"/>
          <w:sz w:val="24"/>
          <w:szCs w:val="24"/>
        </w:rPr>
        <w:t>cases</w:t>
      </w:r>
      <w:r w:rsidR="00CF0921">
        <w:rPr>
          <w:rFonts w:ascii="Times New Roman" w:hAnsi="Times New Roman" w:cs="Times New Roman"/>
          <w:sz w:val="24"/>
          <w:szCs w:val="24"/>
        </w:rPr>
        <w:t>. This year in first six months 8% cases of abduction has increased as compare to last year six month report 2022.</w:t>
      </w:r>
    </w:p>
    <w:p w14:paraId="5405899E" w14:textId="3F88B3C9" w:rsidR="003B4A18" w:rsidRDefault="007E3AEC" w:rsidP="00C621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types of sodomy cases </w:t>
      </w:r>
      <w:r w:rsidR="00230CA9">
        <w:rPr>
          <w:rFonts w:ascii="Times New Roman" w:hAnsi="Times New Roman" w:cs="Times New Roman"/>
          <w:sz w:val="24"/>
          <w:szCs w:val="24"/>
        </w:rPr>
        <w:t>and rape cases are</w:t>
      </w:r>
      <w:r>
        <w:rPr>
          <w:rFonts w:ascii="Times New Roman" w:hAnsi="Times New Roman" w:cs="Times New Roman"/>
          <w:sz w:val="24"/>
          <w:szCs w:val="24"/>
        </w:rPr>
        <w:t xml:space="preserve"> merged into </w:t>
      </w:r>
      <w:r w:rsidR="00230CA9">
        <w:rPr>
          <w:rFonts w:ascii="Times New Roman" w:hAnsi="Times New Roman" w:cs="Times New Roman"/>
          <w:sz w:val="24"/>
          <w:szCs w:val="24"/>
        </w:rPr>
        <w:t>categories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CA9">
        <w:rPr>
          <w:rFonts w:ascii="Times New Roman" w:hAnsi="Times New Roman" w:cs="Times New Roman"/>
          <w:sz w:val="24"/>
          <w:szCs w:val="24"/>
        </w:rPr>
        <w:t>as follows</w:t>
      </w:r>
      <w:r>
        <w:rPr>
          <w:rFonts w:ascii="Times New Roman" w:hAnsi="Times New Roman" w:cs="Times New Roman"/>
          <w:sz w:val="24"/>
          <w:szCs w:val="24"/>
        </w:rPr>
        <w:t xml:space="preserve">, which </w:t>
      </w:r>
      <w:r w:rsidR="00C62135">
        <w:rPr>
          <w:rFonts w:ascii="Times New Roman" w:hAnsi="Times New Roman" w:cs="Times New Roman"/>
          <w:sz w:val="24"/>
          <w:szCs w:val="24"/>
        </w:rPr>
        <w:t xml:space="preserve">472 </w:t>
      </w:r>
      <w:r w:rsidR="00230CA9">
        <w:rPr>
          <w:rFonts w:ascii="Times New Roman" w:hAnsi="Times New Roman" w:cs="Times New Roman"/>
          <w:sz w:val="24"/>
          <w:szCs w:val="24"/>
        </w:rPr>
        <w:t>cases of sodomy</w:t>
      </w:r>
      <w:r w:rsidR="00C62135">
        <w:rPr>
          <w:rFonts w:ascii="Times New Roman" w:hAnsi="Times New Roman" w:cs="Times New Roman"/>
          <w:sz w:val="24"/>
          <w:szCs w:val="24"/>
        </w:rPr>
        <w:t xml:space="preserve"> and 457</w:t>
      </w:r>
      <w:r w:rsidR="00230CA9">
        <w:rPr>
          <w:rFonts w:ascii="Times New Roman" w:hAnsi="Times New Roman" w:cs="Times New Roman"/>
          <w:sz w:val="24"/>
          <w:szCs w:val="24"/>
        </w:rPr>
        <w:t xml:space="preserve"> cases of rape</w:t>
      </w:r>
      <w:r>
        <w:rPr>
          <w:rFonts w:ascii="Times New Roman" w:hAnsi="Times New Roman" w:cs="Times New Roman"/>
          <w:sz w:val="24"/>
          <w:szCs w:val="24"/>
        </w:rPr>
        <w:t>.</w:t>
      </w:r>
      <w:r w:rsidR="00CE1C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32B4FD" w14:textId="01022342" w:rsidR="007E3AEC" w:rsidRDefault="00D2749F" w:rsidP="00AD32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From the data of </w:t>
      </w:r>
      <w:r w:rsidR="000E5331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last few years, it has been observed that abusers often film (pictures or videos) the crime of sexual abuse to blackmail and threat</w:t>
      </w:r>
      <w:r w:rsidR="000E5331"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z w:val="24"/>
          <w:szCs w:val="24"/>
        </w:rPr>
        <w:t xml:space="preserve"> the victims, either to engage the victims in </w:t>
      </w:r>
      <w:r w:rsidR="005E343B">
        <w:rPr>
          <w:rFonts w:ascii="Times New Roman" w:hAnsi="Times New Roman" w:cs="Times New Roman"/>
          <w:sz w:val="24"/>
          <w:szCs w:val="24"/>
        </w:rPr>
        <w:t>desired</w:t>
      </w:r>
      <w:r>
        <w:rPr>
          <w:rFonts w:ascii="Times New Roman" w:hAnsi="Times New Roman" w:cs="Times New Roman"/>
          <w:sz w:val="24"/>
          <w:szCs w:val="24"/>
        </w:rPr>
        <w:t xml:space="preserve"> activities or </w:t>
      </w:r>
      <w:r w:rsidR="005E343B">
        <w:rPr>
          <w:rFonts w:ascii="Times New Roman" w:hAnsi="Times New Roman" w:cs="Times New Roman"/>
          <w:sz w:val="24"/>
          <w:szCs w:val="24"/>
        </w:rPr>
        <w:t xml:space="preserve">to keep the information quiet. </w:t>
      </w:r>
    </w:p>
    <w:p w14:paraId="5E0FDE3A" w14:textId="34C0F610" w:rsidR="005E343B" w:rsidRDefault="005E343B" w:rsidP="00CB7AD5">
      <w:pPr>
        <w:jc w:val="both"/>
        <w:rPr>
          <w:rFonts w:ascii="Times New Roman" w:hAnsi="Times New Roman" w:cs="Times New Roman"/>
          <w:sz w:val="24"/>
          <w:szCs w:val="24"/>
        </w:rPr>
      </w:pPr>
      <w:r w:rsidRPr="00271DE7">
        <w:rPr>
          <w:rFonts w:ascii="Times New Roman" w:hAnsi="Times New Roman" w:cs="Times New Roman"/>
          <w:sz w:val="24"/>
          <w:szCs w:val="24"/>
        </w:rPr>
        <w:t>The percentage of cases of porno</w:t>
      </w:r>
      <w:r w:rsidR="00CB7AD5">
        <w:rPr>
          <w:rFonts w:ascii="Times New Roman" w:hAnsi="Times New Roman" w:cs="Times New Roman"/>
          <w:sz w:val="24"/>
          <w:szCs w:val="24"/>
        </w:rPr>
        <w:t xml:space="preserve">graphy remain the same </w:t>
      </w:r>
      <w:r w:rsidR="00AD130C" w:rsidRPr="00271DE7">
        <w:rPr>
          <w:rFonts w:ascii="Times New Roman" w:hAnsi="Times New Roman" w:cs="Times New Roman"/>
          <w:sz w:val="24"/>
          <w:szCs w:val="24"/>
        </w:rPr>
        <w:t xml:space="preserve">as compared to </w:t>
      </w:r>
      <w:r w:rsidR="00DB4F6D">
        <w:rPr>
          <w:rFonts w:ascii="Times New Roman" w:hAnsi="Times New Roman" w:cs="Times New Roman"/>
          <w:sz w:val="24"/>
          <w:szCs w:val="24"/>
        </w:rPr>
        <w:t xml:space="preserve">Jan – Jun </w:t>
      </w:r>
      <w:r w:rsidR="00AD130C" w:rsidRPr="00271DE7">
        <w:rPr>
          <w:rFonts w:ascii="Times New Roman" w:hAnsi="Times New Roman" w:cs="Times New Roman"/>
          <w:sz w:val="24"/>
          <w:szCs w:val="24"/>
        </w:rPr>
        <w:t>202</w:t>
      </w:r>
      <w:r w:rsidR="00CB7AD5">
        <w:rPr>
          <w:rFonts w:ascii="Times New Roman" w:hAnsi="Times New Roman" w:cs="Times New Roman"/>
          <w:sz w:val="24"/>
          <w:szCs w:val="24"/>
        </w:rPr>
        <w:t>2</w:t>
      </w:r>
      <w:r w:rsidRPr="00271DE7">
        <w:rPr>
          <w:rFonts w:ascii="Times New Roman" w:hAnsi="Times New Roman" w:cs="Times New Roman"/>
          <w:sz w:val="24"/>
          <w:szCs w:val="24"/>
        </w:rPr>
        <w:t>. In Jan-J</w:t>
      </w:r>
      <w:r w:rsidR="00CB7AD5">
        <w:rPr>
          <w:rFonts w:ascii="Times New Roman" w:hAnsi="Times New Roman" w:cs="Times New Roman"/>
          <w:sz w:val="24"/>
          <w:szCs w:val="24"/>
        </w:rPr>
        <w:t>un 2023, 53</w:t>
      </w:r>
      <w:r w:rsidRPr="00271DE7">
        <w:rPr>
          <w:rFonts w:ascii="Times New Roman" w:hAnsi="Times New Roman" w:cs="Times New Roman"/>
          <w:sz w:val="24"/>
          <w:szCs w:val="24"/>
        </w:rPr>
        <w:t xml:space="preserve"> cases of pornography were reported</w:t>
      </w:r>
      <w:r w:rsidR="00E059BF">
        <w:rPr>
          <w:rFonts w:ascii="Times New Roman" w:hAnsi="Times New Roman" w:cs="Times New Roman"/>
          <w:sz w:val="24"/>
          <w:szCs w:val="24"/>
        </w:rPr>
        <w:t>.</w:t>
      </w:r>
    </w:p>
    <w:p w14:paraId="0A01626B" w14:textId="105AEF9F" w:rsidR="00022110" w:rsidRDefault="005E343B" w:rsidP="000221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fear of disclosure of their identity motivates the abuser to film the crime (pornography) for threatening the victims or to murder them after such crimes. </w:t>
      </w:r>
      <w:r w:rsidR="00022110">
        <w:rPr>
          <w:rFonts w:ascii="Times New Roman" w:hAnsi="Times New Roman" w:cs="Times New Roman"/>
          <w:sz w:val="24"/>
          <w:szCs w:val="24"/>
        </w:rPr>
        <w:t>This year Cases of Murder after CSA also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2110">
        <w:rPr>
          <w:rFonts w:ascii="Times New Roman" w:hAnsi="Times New Roman" w:cs="Times New Roman"/>
          <w:sz w:val="24"/>
          <w:szCs w:val="24"/>
        </w:rPr>
        <w:t>remained same</w:t>
      </w:r>
      <w:r w:rsidR="002D30E9">
        <w:rPr>
          <w:rFonts w:ascii="Times New Roman" w:hAnsi="Times New Roman" w:cs="Times New Roman"/>
          <w:sz w:val="24"/>
          <w:szCs w:val="24"/>
        </w:rPr>
        <w:t xml:space="preserve"> as</w:t>
      </w:r>
      <w:r w:rsidR="00022110">
        <w:rPr>
          <w:rFonts w:ascii="Times New Roman" w:hAnsi="Times New Roman" w:cs="Times New Roman"/>
          <w:sz w:val="24"/>
          <w:szCs w:val="24"/>
        </w:rPr>
        <w:t xml:space="preserve"> in the year 2022. In Jan – Jun 2023 total 36 cases of murder after sexual abuse were reported.</w:t>
      </w:r>
    </w:p>
    <w:p w14:paraId="65580EE7" w14:textId="27F19982" w:rsidR="001D520B" w:rsidRDefault="002676DC" w:rsidP="005405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Incest </w:t>
      </w:r>
      <w:r w:rsidR="00E4388B">
        <w:rPr>
          <w:rFonts w:ascii="Times New Roman" w:hAnsi="Times New Roman" w:cs="Times New Roman"/>
          <w:sz w:val="24"/>
          <w:szCs w:val="24"/>
        </w:rPr>
        <w:t xml:space="preserve">cases </w:t>
      </w:r>
      <w:r w:rsidR="00CE1C68">
        <w:rPr>
          <w:rFonts w:ascii="Times New Roman" w:hAnsi="Times New Roman" w:cs="Times New Roman"/>
          <w:sz w:val="24"/>
          <w:szCs w:val="24"/>
        </w:rPr>
        <w:t>have</w:t>
      </w:r>
      <w:r w:rsidR="00E4388B">
        <w:rPr>
          <w:rFonts w:ascii="Times New Roman" w:hAnsi="Times New Roman" w:cs="Times New Roman"/>
          <w:sz w:val="24"/>
          <w:szCs w:val="24"/>
        </w:rPr>
        <w:t xml:space="preserve"> been decreased</w:t>
      </w:r>
      <w:r w:rsidR="005148D6">
        <w:rPr>
          <w:rFonts w:ascii="Times New Roman" w:hAnsi="Times New Roman" w:cs="Times New Roman"/>
          <w:sz w:val="24"/>
          <w:szCs w:val="24"/>
        </w:rPr>
        <w:t xml:space="preserve"> </w:t>
      </w:r>
      <w:r w:rsidR="00255ACE">
        <w:rPr>
          <w:rFonts w:ascii="Times New Roman" w:hAnsi="Times New Roman" w:cs="Times New Roman"/>
          <w:sz w:val="24"/>
          <w:szCs w:val="24"/>
        </w:rPr>
        <w:t xml:space="preserve">as compare to last year data </w:t>
      </w:r>
      <w:r w:rsidR="006E3B8F">
        <w:rPr>
          <w:rFonts w:ascii="Times New Roman" w:hAnsi="Times New Roman" w:cs="Times New Roman"/>
          <w:sz w:val="24"/>
          <w:szCs w:val="24"/>
        </w:rPr>
        <w:t>10</w:t>
      </w:r>
      <w:r w:rsidR="00E4388B">
        <w:rPr>
          <w:rFonts w:ascii="Times New Roman" w:hAnsi="Times New Roman" w:cs="Times New Roman"/>
          <w:sz w:val="24"/>
          <w:szCs w:val="24"/>
        </w:rPr>
        <w:t xml:space="preserve"> cases</w:t>
      </w:r>
      <w:r w:rsidR="005148D6">
        <w:rPr>
          <w:rFonts w:ascii="Times New Roman" w:hAnsi="Times New Roman" w:cs="Times New Roman"/>
          <w:sz w:val="24"/>
          <w:szCs w:val="24"/>
        </w:rPr>
        <w:t xml:space="preserve"> </w:t>
      </w:r>
      <w:r w:rsidR="006E3B8F">
        <w:rPr>
          <w:rFonts w:ascii="Times New Roman" w:hAnsi="Times New Roman" w:cs="Times New Roman"/>
          <w:sz w:val="24"/>
          <w:szCs w:val="24"/>
        </w:rPr>
        <w:t>(Jan-Jun 2023) 17</w:t>
      </w:r>
      <w:r w:rsidR="007314FB">
        <w:rPr>
          <w:rFonts w:ascii="Times New Roman" w:hAnsi="Times New Roman" w:cs="Times New Roman"/>
          <w:sz w:val="24"/>
          <w:szCs w:val="24"/>
        </w:rPr>
        <w:t xml:space="preserve"> cases (Jan-Jun 2022</w:t>
      </w:r>
      <w:r w:rsidR="00E4388B">
        <w:rPr>
          <w:rFonts w:ascii="Times New Roman" w:hAnsi="Times New Roman" w:cs="Times New Roman"/>
          <w:sz w:val="24"/>
          <w:szCs w:val="24"/>
        </w:rPr>
        <w:t>)</w:t>
      </w:r>
      <w:r w:rsidR="00AD326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5FCBB4C" w14:textId="3413D75F" w:rsidR="00D040D9" w:rsidRPr="002D30E9" w:rsidRDefault="00D040D9" w:rsidP="002D30E9">
      <w:pPr>
        <w:jc w:val="both"/>
        <w:rPr>
          <w:rFonts w:ascii="Times New Roman" w:hAnsi="Times New Roman" w:cs="Times New Roman"/>
          <w:sz w:val="24"/>
          <w:szCs w:val="24"/>
        </w:rPr>
      </w:pPr>
      <w:r w:rsidRPr="00480A8B"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  <w:t>Abuser Category</w:t>
      </w:r>
    </w:p>
    <w:p w14:paraId="1778B34D" w14:textId="364208E9" w:rsidR="00C66FF7" w:rsidRPr="00EA7246" w:rsidRDefault="007E3AEC" w:rsidP="009915B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246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="00E145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time period of Jan-Jun 2023</w:t>
      </w:r>
      <w:r w:rsidRPr="00EA72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E5331" w:rsidRPr="00EA72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Pr="00EA7246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9915B6" w:rsidRPr="00EA72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otal </w:t>
      </w:r>
      <w:r w:rsidR="00E145CA">
        <w:rPr>
          <w:rFonts w:ascii="Times New Roman" w:hAnsi="Times New Roman" w:cs="Times New Roman"/>
          <w:color w:val="000000" w:themeColor="text1"/>
          <w:sz w:val="24"/>
          <w:szCs w:val="24"/>
        </w:rPr>
        <w:t>2531</w:t>
      </w:r>
      <w:r w:rsidR="00C66FF7" w:rsidRPr="00EA72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number of abusers were involved in abusing</w:t>
      </w:r>
      <w:r w:rsidR="00A32DB3" w:rsidRPr="00EA72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6FF7" w:rsidRPr="00EA7246">
        <w:rPr>
          <w:rFonts w:ascii="Times New Roman" w:hAnsi="Times New Roman" w:cs="Times New Roman"/>
          <w:color w:val="000000" w:themeColor="text1"/>
          <w:sz w:val="24"/>
          <w:szCs w:val="24"/>
        </w:rPr>
        <w:t>children</w:t>
      </w:r>
      <w:r w:rsidRPr="00EA724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76C3290" w14:textId="28EFE0F8" w:rsidR="00F61CE3" w:rsidRDefault="00AD326F" w:rsidP="002E34E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7246">
        <w:rPr>
          <w:rFonts w:ascii="Times New Roman" w:hAnsi="Times New Roman" w:cs="Times New Roman"/>
          <w:color w:val="000000" w:themeColor="text1"/>
          <w:sz w:val="24"/>
          <w:szCs w:val="24"/>
        </w:rPr>
        <w:t>In most of the crimes committed against children, abusers are related or known to the children or the family.</w:t>
      </w:r>
    </w:p>
    <w:p w14:paraId="7F8D1AFC" w14:textId="395173D1" w:rsidR="00652AB2" w:rsidRPr="00652AB2" w:rsidRDefault="00CF1037" w:rsidP="00652AB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D4EC1A" wp14:editId="6ECEC6DF">
            <wp:extent cx="5895975" cy="3876675"/>
            <wp:effectExtent l="0" t="0" r="9525" b="9525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652AB2">
        <w:rPr>
          <w:rFonts w:ascii="Times New Roman" w:hAnsi="Times New Roman" w:cs="Times New Roman"/>
          <w:sz w:val="24"/>
          <w:szCs w:val="24"/>
        </w:rPr>
        <w:tab/>
      </w:r>
    </w:p>
    <w:p w14:paraId="63FFBD70" w14:textId="612D92C9" w:rsidR="00744FF3" w:rsidRDefault="00C66FF7" w:rsidP="009530D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D23BCF">
        <w:rPr>
          <w:rFonts w:ascii="Times New Roman" w:hAnsi="Times New Roman" w:cs="Times New Roman"/>
          <w:color w:val="000000" w:themeColor="text1"/>
          <w:sz w:val="24"/>
          <w:szCs w:val="24"/>
        </w:rPr>
        <w:t>above</w:t>
      </w:r>
      <w:r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graph show</w:t>
      </w:r>
      <w:r w:rsidR="009530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that 912 </w:t>
      </w:r>
      <w:r w:rsidR="00EA72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abuser </w:t>
      </w:r>
      <w:r w:rsidR="009530DE">
        <w:rPr>
          <w:rFonts w:ascii="Times New Roman" w:hAnsi="Times New Roman" w:cs="Times New Roman"/>
          <w:color w:val="000000" w:themeColor="text1"/>
          <w:sz w:val="24"/>
          <w:szCs w:val="24"/>
        </w:rPr>
        <w:t>involved in</w:t>
      </w:r>
      <w:r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total cases were acquaintances, </w:t>
      </w:r>
      <w:r w:rsidR="009530DE">
        <w:rPr>
          <w:rFonts w:ascii="Times New Roman" w:hAnsi="Times New Roman" w:cs="Times New Roman"/>
          <w:color w:val="000000" w:themeColor="text1"/>
          <w:sz w:val="24"/>
          <w:szCs w:val="24"/>
        </w:rPr>
        <w:t>498</w:t>
      </w:r>
      <w:r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strangers. While in </w:t>
      </w:r>
      <w:r w:rsidR="009530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215 </w:t>
      </w:r>
      <w:r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>acquaintances along with strangers</w:t>
      </w:r>
      <w:r w:rsidR="009530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involved</w:t>
      </w:r>
      <w:r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crimes against children. </w:t>
      </w:r>
    </w:p>
    <w:p w14:paraId="45854992" w14:textId="5075D605" w:rsidR="000E5331" w:rsidRDefault="000E5331" w:rsidP="00952EE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060C">
        <w:rPr>
          <w:rFonts w:ascii="Times New Roman" w:hAnsi="Times New Roman" w:cs="Times New Roman"/>
          <w:color w:val="000000" w:themeColor="text1"/>
          <w:sz w:val="24"/>
          <w:szCs w:val="24"/>
        </w:rPr>
        <w:t>However, if all the named persons are included</w:t>
      </w:r>
      <w:r w:rsidR="00CE1C6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506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acquaintances</w:t>
      </w:r>
      <w:r w:rsidR="00CE1C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abusers</w:t>
      </w:r>
      <w:r w:rsidRPr="00C506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a total of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A0056">
        <w:rPr>
          <w:rFonts w:ascii="Times New Roman" w:hAnsi="Times New Roman" w:cs="Times New Roman"/>
          <w:color w:val="000000" w:themeColor="text1"/>
          <w:sz w:val="24"/>
          <w:szCs w:val="24"/>
        </w:rPr>
        <w:t>2309 (91</w:t>
      </w:r>
      <w:r w:rsidR="00350E41">
        <w:rPr>
          <w:rFonts w:ascii="Times New Roman" w:hAnsi="Times New Roman" w:cs="Times New Roman"/>
          <w:color w:val="000000" w:themeColor="text1"/>
          <w:sz w:val="24"/>
          <w:szCs w:val="24"/>
        </w:rPr>
        <w:t>%)</w:t>
      </w:r>
      <w:r w:rsidR="00C506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cases abusers were involved.</w:t>
      </w:r>
    </w:p>
    <w:p w14:paraId="65A66482" w14:textId="7A9AE485" w:rsidR="001D520B" w:rsidRPr="00637AA8" w:rsidRDefault="00C66FF7" w:rsidP="0054056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>The other categories like n</w:t>
      </w:r>
      <w:r w:rsidR="008E6E7B"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>eighbor</w:t>
      </w:r>
      <w:r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8E6E7B"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>, relative</w:t>
      </w:r>
      <w:r w:rsidR="001D335A"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8E6E7B"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>, teacher</w:t>
      </w:r>
      <w:r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8E6E7B"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>, shopkeeper</w:t>
      </w:r>
      <w:r w:rsidR="001D335A"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>, drivers, and others are also</w:t>
      </w:r>
      <w:r w:rsidR="001D335A"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usually know</w:t>
      </w:r>
      <w:r w:rsidR="000E5331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1D335A"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the victims</w:t>
      </w:r>
      <w:r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their families. </w:t>
      </w:r>
      <w:r w:rsidR="001D335A"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>However</w:t>
      </w:r>
      <w:r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they are separately categorized based on the information reported by the newspapers. </w:t>
      </w:r>
      <w:r w:rsidR="006A0056">
        <w:rPr>
          <w:rFonts w:ascii="Times New Roman" w:hAnsi="Times New Roman" w:cs="Times New Roman"/>
          <w:color w:val="000000" w:themeColor="text1"/>
          <w:sz w:val="24"/>
          <w:szCs w:val="24"/>
        </w:rPr>
        <w:t>Around 404</w:t>
      </w:r>
      <w:r w:rsidR="00744FF3"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cases were reported in </w:t>
      </w:r>
      <w:r w:rsidR="00C5060C">
        <w:rPr>
          <w:rFonts w:ascii="Times New Roman" w:hAnsi="Times New Roman" w:cs="Times New Roman"/>
          <w:color w:val="000000" w:themeColor="text1"/>
          <w:sz w:val="24"/>
          <w:szCs w:val="24"/>
        </w:rPr>
        <w:t>newspapers</w:t>
      </w:r>
      <w:r w:rsidR="00744FF3"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which the </w:t>
      </w:r>
      <w:r w:rsidR="00744FF3">
        <w:rPr>
          <w:rFonts w:ascii="Times New Roman" w:hAnsi="Times New Roman" w:cs="Times New Roman"/>
          <w:color w:val="000000" w:themeColor="text1"/>
          <w:sz w:val="24"/>
          <w:szCs w:val="24"/>
        </w:rPr>
        <w:t>relation</w:t>
      </w:r>
      <w:r w:rsidR="00744FF3"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abuser </w:t>
      </w:r>
      <w:r w:rsidR="00744F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the victim </w:t>
      </w:r>
      <w:r w:rsidR="00744FF3"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not </w:t>
      </w:r>
      <w:r w:rsidR="00744FF3">
        <w:rPr>
          <w:rFonts w:ascii="Times New Roman" w:hAnsi="Times New Roman" w:cs="Times New Roman"/>
          <w:color w:val="000000" w:themeColor="text1"/>
          <w:sz w:val="24"/>
          <w:szCs w:val="24"/>
        </w:rPr>
        <w:t>mentioned</w:t>
      </w:r>
      <w:r w:rsidR="00744FF3" w:rsidRPr="00C66FF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7692264" w14:textId="3D6F9D30" w:rsidR="008E6E7B" w:rsidRDefault="008E6E7B" w:rsidP="00153510">
      <w:pPr>
        <w:jc w:val="both"/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  <w:r w:rsidRPr="00480A8B"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  <w:t>Place</w:t>
      </w:r>
      <w:r w:rsidR="00153510" w:rsidRPr="00480A8B"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  <w:t>s</w:t>
      </w:r>
      <w:r w:rsidRPr="00480A8B"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  <w:t xml:space="preserve"> of Abuse</w:t>
      </w:r>
    </w:p>
    <w:p w14:paraId="735094EB" w14:textId="71E948E3" w:rsidR="00540568" w:rsidRPr="00480A8B" w:rsidRDefault="00540568" w:rsidP="00A2459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3DDA">
        <w:rPr>
          <w:rFonts w:ascii="Times New Roman" w:hAnsi="Times New Roman" w:cs="Times New Roman"/>
          <w:color w:val="000000" w:themeColor="text1"/>
          <w:sz w:val="24"/>
          <w:szCs w:val="24"/>
        </w:rPr>
        <w:t>The above graph shows different places where the crimes were committed, from Jan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uary </w:t>
      </w:r>
      <w:r w:rsidRPr="00773DDA">
        <w:rPr>
          <w:rFonts w:ascii="Times New Roman" w:hAnsi="Times New Roman" w:cs="Times New Roman"/>
          <w:color w:val="000000" w:themeColor="text1"/>
          <w:sz w:val="24"/>
          <w:szCs w:val="24"/>
        </w:rPr>
        <w:t>to June 202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Pr="005405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In 16</w:t>
      </w:r>
      <w:r w:rsidRPr="00773D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Pr="00773D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cases, crimes against children occurred at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abuser</w:t>
      </w:r>
      <w:r w:rsidRPr="00773DDA">
        <w:rPr>
          <w:rFonts w:ascii="Times New Roman" w:hAnsi="Times New Roman" w:cs="Times New Roman"/>
          <w:color w:val="000000" w:themeColor="text1"/>
          <w:sz w:val="24"/>
          <w:szCs w:val="24"/>
        </w:rPr>
        <w:t>’s place</w:t>
      </w:r>
      <w:r w:rsidR="005633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because the abusers trap the innocent children and take them to their places and abuse them.</w:t>
      </w:r>
      <w:r w:rsidRPr="00773D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DEE1E63" w14:textId="26A092EE" w:rsidR="00652AB2" w:rsidRDefault="005633D1" w:rsidP="005633D1">
      <w:pPr>
        <w:jc w:val="center"/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BD2BA6" wp14:editId="70451E19">
            <wp:extent cx="5238750" cy="287655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D9E179D" w14:textId="6EA34A6C" w:rsidR="00A24595" w:rsidRPr="00A24595" w:rsidRDefault="00A24595" w:rsidP="00A2459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Pr="00773DDA">
        <w:rPr>
          <w:rFonts w:ascii="Times New Roman" w:hAnsi="Times New Roman" w:cs="Times New Roman"/>
          <w:color w:val="000000" w:themeColor="text1"/>
          <w:sz w:val="24"/>
          <w:szCs w:val="24"/>
        </w:rPr>
        <w:t>% cases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victim’s place, 4</w:t>
      </w:r>
      <w:r w:rsidRPr="00773D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in the field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2% cases were reported in </w:t>
      </w:r>
      <w:r w:rsidR="00F10D3C">
        <w:rPr>
          <w:rFonts w:ascii="Times New Roman" w:hAnsi="Times New Roman" w:cs="Times New Roman"/>
          <w:color w:val="000000" w:themeColor="text1"/>
          <w:sz w:val="24"/>
          <w:szCs w:val="24"/>
        </w:rPr>
        <w:t>place of worship and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educational </w:t>
      </w:r>
      <w:r w:rsidR="00F10D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institute.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31</w:t>
      </w:r>
      <w:r w:rsidRPr="00773D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of the total crimes happened in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773DDA">
        <w:rPr>
          <w:rFonts w:ascii="Times New Roman" w:hAnsi="Times New Roman" w:cs="Times New Roman"/>
          <w:color w:val="000000" w:themeColor="text1"/>
          <w:sz w:val="24"/>
          <w:szCs w:val="24"/>
        </w:rPr>
        <w:t>streets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is huge in number because abusers abduct the children from streets and taken away. </w:t>
      </w:r>
      <w:r w:rsidRPr="00773D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While in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33</w:t>
      </w:r>
      <w:r w:rsidRPr="00773D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Pr="00773D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cases,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773DDA">
        <w:rPr>
          <w:rFonts w:ascii="Times New Roman" w:hAnsi="Times New Roman" w:cs="Times New Roman"/>
          <w:color w:val="000000" w:themeColor="text1"/>
          <w:sz w:val="24"/>
          <w:szCs w:val="24"/>
        </w:rPr>
        <w:t>place of abuse w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Pr="00773D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not mentioned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73D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Place of abus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 has been divided into 14</w:t>
      </w:r>
      <w:r w:rsidRPr="00773D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other</w:t>
      </w:r>
      <w:r w:rsidRPr="00773D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categories as well, based on the reporting.</w:t>
      </w:r>
    </w:p>
    <w:p w14:paraId="29D840C7" w14:textId="77777777" w:rsidR="00540568" w:rsidRDefault="00A434F0" w:rsidP="00540568">
      <w:pPr>
        <w:jc w:val="both"/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  <w:r w:rsidRPr="00480A8B"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  <w:t>Case Registration Status</w:t>
      </w:r>
    </w:p>
    <w:p w14:paraId="15C45A4D" w14:textId="26477485" w:rsidR="00A434F0" w:rsidRPr="005633D1" w:rsidRDefault="00540568" w:rsidP="005633D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05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Case registration status tells us that </w:t>
      </w:r>
      <w:r w:rsidRPr="00773D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out of the total reported cases of child abuse,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88</w:t>
      </w:r>
      <w:r w:rsidRPr="00773D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Pr="00773DDA">
        <w:rPr>
          <w:rFonts w:ascii="Times New Roman" w:hAnsi="Times New Roman" w:cs="Times New Roman"/>
          <w:color w:val="000000" w:themeColor="text1"/>
          <w:sz w:val="24"/>
          <w:szCs w:val="24"/>
        </w:rPr>
        <w:t>cases were registered with the police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In 25 cases, the case was either not registered with the police or the police refused to register the case. </w:t>
      </w:r>
      <w:r w:rsidRPr="00773D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02A323A" w14:textId="7AD8D9D9" w:rsidR="00886815" w:rsidRPr="0051040B" w:rsidRDefault="00CF1037" w:rsidP="00CF1037">
      <w:pPr>
        <w:tabs>
          <w:tab w:val="left" w:pos="8364"/>
        </w:tabs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6C2A61AD" wp14:editId="4AC59C88">
            <wp:extent cx="5248275" cy="2590800"/>
            <wp:effectExtent l="0" t="0" r="9525" b="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A12DC4F" w14:textId="77777777" w:rsidR="00F10D3C" w:rsidRDefault="00F10D3C" w:rsidP="00DE6332">
      <w:pPr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</w:p>
    <w:p w14:paraId="609A8070" w14:textId="77777777" w:rsidR="00F10D3C" w:rsidRDefault="00F10D3C" w:rsidP="00DE6332">
      <w:pPr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</w:p>
    <w:p w14:paraId="5DD59E6E" w14:textId="667A4F2B" w:rsidR="001D5B40" w:rsidRPr="00480A8B" w:rsidRDefault="001D5B40" w:rsidP="00DE6332">
      <w:pPr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  <w:r w:rsidRPr="00480A8B"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  <w:lastRenderedPageBreak/>
        <w:t>Geographical Area of Crime</w:t>
      </w:r>
    </w:p>
    <w:p w14:paraId="3BD7ABA6" w14:textId="3FB5B44E" w:rsidR="006E5611" w:rsidRDefault="00C47C5A" w:rsidP="00350E4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7C5A">
        <w:rPr>
          <w:rFonts w:ascii="Times New Roman" w:hAnsi="Times New Roman" w:cs="Times New Roman"/>
          <w:color w:val="000000" w:themeColor="text1"/>
          <w:sz w:val="24"/>
          <w:szCs w:val="24"/>
        </w:rPr>
        <w:t>The s</w:t>
      </w:r>
      <w:r w:rsidR="00D23BCF">
        <w:rPr>
          <w:rFonts w:ascii="Times New Roman" w:hAnsi="Times New Roman" w:cs="Times New Roman"/>
          <w:color w:val="000000" w:themeColor="text1"/>
          <w:sz w:val="24"/>
          <w:szCs w:val="24"/>
        </w:rPr>
        <w:t>ix-month</w:t>
      </w:r>
      <w:r w:rsidR="006A0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of Jan- Jun 2023</w:t>
      </w:r>
      <w:r w:rsidRPr="00C47C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shows that </w:t>
      </w:r>
      <w:r w:rsidR="006A0E34">
        <w:rPr>
          <w:rFonts w:ascii="Times New Roman" w:hAnsi="Times New Roman" w:cs="Times New Roman"/>
          <w:color w:val="000000" w:themeColor="text1"/>
          <w:sz w:val="24"/>
          <w:szCs w:val="24"/>
        </w:rPr>
        <w:t>45</w:t>
      </w:r>
      <w:r w:rsidR="00A23653">
        <w:rPr>
          <w:rFonts w:ascii="Times New Roman" w:hAnsi="Times New Roman" w:cs="Times New Roman"/>
          <w:color w:val="000000" w:themeColor="text1"/>
          <w:sz w:val="24"/>
          <w:szCs w:val="24"/>
        </w:rPr>
        <w:t>% of cases of child abuse were</w:t>
      </w:r>
      <w:r w:rsidRPr="00C47C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reported from rural areas and </w:t>
      </w:r>
      <w:r w:rsidR="006A0E34">
        <w:rPr>
          <w:rFonts w:ascii="Times New Roman" w:hAnsi="Times New Roman" w:cs="Times New Roman"/>
          <w:color w:val="000000" w:themeColor="text1"/>
          <w:sz w:val="24"/>
          <w:szCs w:val="24"/>
        </w:rPr>
        <w:t>55</w:t>
      </w:r>
      <w:r w:rsidR="00A23653">
        <w:rPr>
          <w:rFonts w:ascii="Times New Roman" w:hAnsi="Times New Roman" w:cs="Times New Roman"/>
          <w:color w:val="000000" w:themeColor="text1"/>
          <w:sz w:val="24"/>
          <w:szCs w:val="24"/>
        </w:rPr>
        <w:t>% cases were</w:t>
      </w:r>
      <w:r w:rsidRPr="00C47C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reported from urban area</w:t>
      </w:r>
      <w:r w:rsidR="00C5060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C47C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A37F212" w14:textId="13CABA7F" w:rsidR="00CF1037" w:rsidRPr="00C47C5A" w:rsidRDefault="00CF1037" w:rsidP="00CF103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361522E" wp14:editId="0BD49EC8">
            <wp:extent cx="5238750" cy="2762250"/>
            <wp:effectExtent l="0" t="0" r="0" b="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E6D46AA" w14:textId="3C0F5A60" w:rsidR="00DE6332" w:rsidRDefault="00F21829" w:rsidP="005E680A">
      <w:pPr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  <w:r w:rsidRPr="00480A8B"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  <w:t>Provincial Divide</w:t>
      </w:r>
    </w:p>
    <w:p w14:paraId="60412A60" w14:textId="09A06278" w:rsidR="00F10D3C" w:rsidRPr="00F10D3C" w:rsidRDefault="00F10D3C" w:rsidP="00F10D3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In the first six months of 2023</w:t>
      </w:r>
      <w:r w:rsidRPr="006455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74</w:t>
      </w:r>
      <w:r w:rsidRPr="00645550">
        <w:rPr>
          <w:rFonts w:ascii="Times New Roman" w:hAnsi="Times New Roman" w:cs="Times New Roman"/>
          <w:color w:val="000000" w:themeColor="text1"/>
          <w:sz w:val="24"/>
          <w:szCs w:val="24"/>
        </w:rPr>
        <w:t>% of the total cases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reported from Punjab and 7</w:t>
      </w:r>
      <w:r w:rsidRPr="006455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from the ICT.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 rest of the cases were</w:t>
      </w:r>
      <w:r w:rsidRPr="006455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reported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from other provinces including 14</w:t>
      </w:r>
      <w:r w:rsidRPr="00645550">
        <w:rPr>
          <w:rFonts w:ascii="Times New Roman" w:hAnsi="Times New Roman" w:cs="Times New Roman"/>
          <w:color w:val="000000" w:themeColor="text1"/>
          <w:sz w:val="24"/>
          <w:szCs w:val="24"/>
        </w:rPr>
        <w:t>% cases from Sindh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3</w:t>
      </w:r>
      <w:r w:rsidRPr="00645550">
        <w:rPr>
          <w:rFonts w:ascii="Times New Roman" w:hAnsi="Times New Roman" w:cs="Times New Roman"/>
          <w:color w:val="000000" w:themeColor="text1"/>
          <w:sz w:val="24"/>
          <w:szCs w:val="24"/>
        </w:rPr>
        <w:t>% cases from KPK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and 2</w:t>
      </w:r>
      <w:r w:rsidRPr="00645550">
        <w:rPr>
          <w:rFonts w:ascii="Times New Roman" w:hAnsi="Times New Roman" w:cs="Times New Roman"/>
          <w:color w:val="000000" w:themeColor="text1"/>
          <w:sz w:val="24"/>
          <w:szCs w:val="24"/>
        </w:rPr>
        <w:t>% cases from Balochistan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AJK &amp; GB.</w:t>
      </w:r>
    </w:p>
    <w:p w14:paraId="513CB77B" w14:textId="70E8D39A" w:rsidR="00242368" w:rsidRPr="0002670A" w:rsidRDefault="00F10D3C" w:rsidP="00CF1037">
      <w:pPr>
        <w:tabs>
          <w:tab w:val="left" w:pos="709"/>
          <w:tab w:val="left" w:pos="851"/>
          <w:tab w:val="left" w:pos="8222"/>
        </w:tabs>
        <w:jc w:val="center"/>
        <w:rPr>
          <w:rFonts w:ascii="Times New Roman" w:hAnsi="Times New Roman" w:cs="Times New Roman"/>
          <w:b/>
          <w:bCs/>
          <w:color w:val="1C6194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 wp14:anchorId="2F0A9BC1" wp14:editId="2C97E0AA">
            <wp:extent cx="5276850" cy="2657475"/>
            <wp:effectExtent l="0" t="0" r="0" b="952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B223D33" w14:textId="77777777" w:rsidR="00272AD6" w:rsidRDefault="00272AD6" w:rsidP="003632EE">
      <w:pPr>
        <w:rPr>
          <w:color w:val="C00000"/>
        </w:rPr>
      </w:pPr>
    </w:p>
    <w:p w14:paraId="4B92A352" w14:textId="77777777" w:rsidR="00272AD6" w:rsidRDefault="00272AD6" w:rsidP="003632EE">
      <w:pPr>
        <w:rPr>
          <w:color w:val="C00000"/>
        </w:rPr>
      </w:pPr>
    </w:p>
    <w:p w14:paraId="53906544" w14:textId="77777777" w:rsidR="00272AD6" w:rsidRDefault="00272AD6" w:rsidP="003632EE">
      <w:pPr>
        <w:rPr>
          <w:color w:val="C00000"/>
        </w:rPr>
      </w:pPr>
    </w:p>
    <w:p w14:paraId="6589D1CB" w14:textId="5CA361F2" w:rsidR="00272AD6" w:rsidRPr="00CF0921" w:rsidRDefault="00272AD6" w:rsidP="00CF0921">
      <w:pPr>
        <w:jc w:val="center"/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  <w:r w:rsidRPr="00CF0921"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  <w:lastRenderedPageBreak/>
        <w:t>Data Analysis of Violence against Children</w:t>
      </w:r>
    </w:p>
    <w:p w14:paraId="393BE999" w14:textId="77777777" w:rsidR="009B502F" w:rsidRDefault="009B502F" w:rsidP="00F10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year Sahil has recorded all kinds of violence against children cases.</w:t>
      </w:r>
    </w:p>
    <w:p w14:paraId="436E9818" w14:textId="05C204B3" w:rsidR="00272AD6" w:rsidRDefault="009B502F" w:rsidP="00F10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cases of death, severe injuries</w:t>
      </w:r>
      <w:r w:rsidR="004D1B6B">
        <w:rPr>
          <w:rFonts w:ascii="Times New Roman" w:hAnsi="Times New Roman" w:cs="Times New Roman"/>
          <w:sz w:val="24"/>
          <w:szCs w:val="24"/>
        </w:rPr>
        <w:t>, honor killing</w:t>
      </w:r>
      <w:r>
        <w:rPr>
          <w:rFonts w:ascii="Times New Roman" w:hAnsi="Times New Roman" w:cs="Times New Roman"/>
          <w:sz w:val="24"/>
          <w:szCs w:val="24"/>
        </w:rPr>
        <w:t xml:space="preserve"> of children </w:t>
      </w:r>
      <w:r w:rsidR="004D1B6B">
        <w:rPr>
          <w:rFonts w:ascii="Times New Roman" w:hAnsi="Times New Roman" w:cs="Times New Roman"/>
          <w:sz w:val="24"/>
          <w:szCs w:val="24"/>
        </w:rPr>
        <w:t>under 18 years of age.</w:t>
      </w:r>
    </w:p>
    <w:p w14:paraId="7F3B042A" w14:textId="798FB5D6" w:rsidR="004D1B6B" w:rsidRPr="009B502F" w:rsidRDefault="004D1B6B" w:rsidP="00F10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data has been collected from different national and regional newspapers.</w:t>
      </w:r>
    </w:p>
    <w:tbl>
      <w:tblPr>
        <w:tblW w:w="6880" w:type="dxa"/>
        <w:tblInd w:w="705" w:type="dxa"/>
        <w:tblLook w:val="04A0" w:firstRow="1" w:lastRow="0" w:firstColumn="1" w:lastColumn="0" w:noHBand="0" w:noVBand="1"/>
      </w:tblPr>
      <w:tblGrid>
        <w:gridCol w:w="4042"/>
        <w:gridCol w:w="2838"/>
      </w:tblGrid>
      <w:tr w:rsidR="00272AD6" w:rsidRPr="00520814" w14:paraId="15446147" w14:textId="77777777" w:rsidTr="00272AD6">
        <w:trPr>
          <w:trHeight w:val="315"/>
        </w:trPr>
        <w:tc>
          <w:tcPr>
            <w:tcW w:w="6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7FC0DB" w:themeFill="accent1" w:themeFillTint="99"/>
            <w:noWrap/>
            <w:vAlign w:val="bottom"/>
            <w:hideMark/>
          </w:tcPr>
          <w:p w14:paraId="2FF641BB" w14:textId="3ACE5489" w:rsidR="00272AD6" w:rsidRPr="00520814" w:rsidRDefault="00272AD6" w:rsidP="0027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20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Analysis of Violence against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Children</w:t>
            </w:r>
            <w:r w:rsidRPr="00520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Cases </w:t>
            </w:r>
          </w:p>
        </w:tc>
      </w:tr>
      <w:tr w:rsidR="00272AD6" w:rsidRPr="00520814" w14:paraId="26C96134" w14:textId="77777777" w:rsidTr="00272AD6">
        <w:trPr>
          <w:trHeight w:val="315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C0DB" w:themeFill="accent1" w:themeFillTint="99"/>
            <w:noWrap/>
            <w:vAlign w:val="bottom"/>
            <w:hideMark/>
          </w:tcPr>
          <w:p w14:paraId="7B549910" w14:textId="0662F2FE" w:rsidR="00272AD6" w:rsidRPr="00520814" w:rsidRDefault="00272AD6" w:rsidP="00272A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20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Violence Against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Children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C0DB" w:themeFill="accent1" w:themeFillTint="99"/>
            <w:noWrap/>
            <w:vAlign w:val="bottom"/>
            <w:hideMark/>
          </w:tcPr>
          <w:p w14:paraId="7780E475" w14:textId="77777777" w:rsidR="00272AD6" w:rsidRPr="00520814" w:rsidRDefault="00272AD6" w:rsidP="00173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20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No of Cases</w:t>
            </w:r>
          </w:p>
        </w:tc>
      </w:tr>
      <w:tr w:rsidR="00272AD6" w:rsidRPr="00520814" w14:paraId="01E1A932" w14:textId="77777777" w:rsidTr="00173B23">
        <w:trPr>
          <w:trHeight w:val="315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2D5BE" w14:textId="5C3F890A" w:rsidR="00272AD6" w:rsidRPr="00520814" w:rsidRDefault="00272AD6" w:rsidP="00173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7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Jan to 31</w:t>
            </w:r>
            <w:r w:rsidRPr="0027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Jun 2023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94B" w14:textId="206FD8A7" w:rsidR="00272AD6" w:rsidRPr="00520814" w:rsidRDefault="00272AD6" w:rsidP="00173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963</w:t>
            </w:r>
          </w:p>
        </w:tc>
      </w:tr>
    </w:tbl>
    <w:p w14:paraId="33AFF5DD" w14:textId="77777777" w:rsidR="00F10D3C" w:rsidRDefault="00F10D3C" w:rsidP="00CF0921">
      <w:pPr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</w:p>
    <w:p w14:paraId="73424EC1" w14:textId="290C86AB" w:rsidR="00272AD6" w:rsidRPr="00CF0921" w:rsidRDefault="004D1B6B" w:rsidP="00CF0921">
      <w:pPr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  <w:r w:rsidRPr="00CF0921"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  <w:t>Gender Divide</w:t>
      </w:r>
    </w:p>
    <w:p w14:paraId="79139344" w14:textId="25CC05C5" w:rsidR="004D1B6B" w:rsidRPr="004D1B6B" w:rsidRDefault="004D1B6B" w:rsidP="004D1B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1B6B">
        <w:rPr>
          <w:rFonts w:ascii="Times New Roman" w:hAnsi="Times New Roman" w:cs="Times New Roman"/>
          <w:sz w:val="24"/>
          <w:szCs w:val="24"/>
        </w:rPr>
        <w:t xml:space="preserve">The data shows that </w:t>
      </w:r>
      <w:r>
        <w:rPr>
          <w:rFonts w:ascii="Times New Roman" w:hAnsi="Times New Roman" w:cs="Times New Roman"/>
          <w:sz w:val="24"/>
          <w:szCs w:val="24"/>
        </w:rPr>
        <w:t>boys were more victimized as compare to girls. Out of total 963 cases 6</w:t>
      </w:r>
      <w:r w:rsidR="0033623E">
        <w:rPr>
          <w:rFonts w:ascii="Times New Roman" w:hAnsi="Times New Roman" w:cs="Times New Roman"/>
          <w:sz w:val="24"/>
          <w:szCs w:val="24"/>
        </w:rPr>
        <w:t>47</w:t>
      </w:r>
      <w:r>
        <w:rPr>
          <w:rFonts w:ascii="Times New Roman" w:hAnsi="Times New Roman" w:cs="Times New Roman"/>
          <w:sz w:val="24"/>
          <w:szCs w:val="24"/>
        </w:rPr>
        <w:t xml:space="preserve"> boys and 316 </w:t>
      </w:r>
      <w:r w:rsidR="006263A2">
        <w:rPr>
          <w:rFonts w:ascii="Times New Roman" w:hAnsi="Times New Roman" w:cs="Times New Roman"/>
          <w:sz w:val="24"/>
          <w:szCs w:val="24"/>
        </w:rPr>
        <w:t>girls were victimized.</w:t>
      </w:r>
    </w:p>
    <w:p w14:paraId="51D44589" w14:textId="4F439FAC" w:rsidR="00272AD6" w:rsidRDefault="004D1B6B" w:rsidP="004D1B6B">
      <w:pPr>
        <w:jc w:val="center"/>
        <w:rPr>
          <w:color w:val="C00000"/>
        </w:rPr>
      </w:pPr>
      <w:r>
        <w:rPr>
          <w:noProof/>
        </w:rPr>
        <w:drawing>
          <wp:inline distT="0" distB="0" distL="0" distR="0" wp14:anchorId="705169B1" wp14:editId="0CAECCF0">
            <wp:extent cx="5286375" cy="2009775"/>
            <wp:effectExtent l="0" t="0" r="9525" b="952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45D3612" w14:textId="0B57D45C" w:rsidR="0033623E" w:rsidRPr="00CF0921" w:rsidRDefault="0033623E" w:rsidP="0033623E">
      <w:pPr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  <w:r w:rsidRPr="00CF0921"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  <w:t xml:space="preserve">Nature of Incidents </w:t>
      </w:r>
    </w:p>
    <w:p w14:paraId="577C89AF" w14:textId="43AE390B" w:rsidR="00272AD6" w:rsidRDefault="0000492C" w:rsidP="003632EE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0492C">
        <w:rPr>
          <w:rFonts w:asciiTheme="majorBidi" w:hAnsiTheme="majorBidi" w:cstheme="majorBidi"/>
          <w:color w:val="000000" w:themeColor="text1"/>
          <w:sz w:val="24"/>
          <w:szCs w:val="24"/>
        </w:rPr>
        <w:t>The b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elo</w:t>
      </w:r>
      <w:r w:rsidRPr="000049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graph shows that the nature of incidents occurred with children. </w:t>
      </w:r>
    </w:p>
    <w:p w14:paraId="0D773274" w14:textId="77777777" w:rsidR="00E420E0" w:rsidRDefault="0000492C" w:rsidP="0000492C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The data shows that 268 cases of drown, 148 murder, 144 accident, 61 cases of suicide</w:t>
      </w:r>
      <w:r w:rsidR="00E420E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18 other kind of incidents were reported.</w:t>
      </w:r>
    </w:p>
    <w:p w14:paraId="0DCF3F1B" w14:textId="3AA5C9A1" w:rsidR="0000492C" w:rsidRPr="0000492C" w:rsidRDefault="00F10D3C" w:rsidP="0092282C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Out of total of 963,760 children died. The reason behind these cases is negligence of parents. </w:t>
      </w:r>
      <w:r w:rsidR="00DC475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There is the need of immediate attention for preventive measures. </w:t>
      </w:r>
    </w:p>
    <w:p w14:paraId="5FBAF482" w14:textId="0534E99A" w:rsidR="00272AD6" w:rsidRDefault="00272AD6" w:rsidP="003632EE">
      <w:pPr>
        <w:rPr>
          <w:color w:val="C00000"/>
        </w:rPr>
      </w:pPr>
    </w:p>
    <w:p w14:paraId="22431BAF" w14:textId="279FD8A4" w:rsidR="00272AD6" w:rsidRPr="00CF0921" w:rsidRDefault="0092282C" w:rsidP="003632EE">
      <w:pPr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46CAF8" wp14:editId="1CDFC06C">
            <wp:extent cx="5715000" cy="3303905"/>
            <wp:effectExtent l="0" t="0" r="0" b="1079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14B7EB9" w14:textId="47B2AE2F" w:rsidR="00FC3B4E" w:rsidRPr="00CF0921" w:rsidRDefault="000E64C0" w:rsidP="003632EE">
      <w:pPr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  <w:r w:rsidRPr="00CF0921"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  <w:t>Place of Abuse</w:t>
      </w:r>
    </w:p>
    <w:p w14:paraId="6DBB180E" w14:textId="62CC7182" w:rsidR="000E64C0" w:rsidRPr="000E64C0" w:rsidRDefault="000E64C0" w:rsidP="003632EE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E64C0">
        <w:rPr>
          <w:rFonts w:asciiTheme="majorBidi" w:hAnsiTheme="majorBidi" w:cstheme="majorBidi"/>
          <w:color w:val="000000" w:themeColor="text1"/>
          <w:sz w:val="24"/>
          <w:szCs w:val="24"/>
        </w:rPr>
        <w:t>The data shows the various areas that children are vu</w:t>
      </w:r>
      <w:r w:rsidR="0092282C">
        <w:rPr>
          <w:rFonts w:asciiTheme="majorBidi" w:hAnsiTheme="majorBidi" w:cstheme="majorBidi"/>
          <w:color w:val="000000" w:themeColor="text1"/>
          <w:sz w:val="24"/>
          <w:szCs w:val="24"/>
        </w:rPr>
        <w:t>lnerable to any type of incidents</w:t>
      </w:r>
      <w:r w:rsidRPr="000E64C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151F4351" w14:textId="2BFFBCF6" w:rsidR="000E64C0" w:rsidRPr="000E64C0" w:rsidRDefault="000E64C0" w:rsidP="003632EE">
      <w:pP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D00E743" wp14:editId="74AEB74E">
            <wp:extent cx="5732145" cy="3079115"/>
            <wp:effectExtent l="0" t="0" r="1905" b="698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366AD9E" w14:textId="77777777" w:rsidR="000E64C0" w:rsidRPr="000E64C0" w:rsidRDefault="000E64C0" w:rsidP="003632E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0389D71A" w14:textId="77777777" w:rsidR="00272AD6" w:rsidRDefault="00272AD6" w:rsidP="003632EE">
      <w:pPr>
        <w:rPr>
          <w:color w:val="C00000"/>
        </w:rPr>
      </w:pPr>
    </w:p>
    <w:p w14:paraId="02C00253" w14:textId="77777777" w:rsidR="000E64C0" w:rsidRDefault="000E64C0" w:rsidP="003632EE">
      <w:pPr>
        <w:rPr>
          <w:color w:val="C00000"/>
        </w:rPr>
      </w:pPr>
    </w:p>
    <w:p w14:paraId="1B25D251" w14:textId="77777777" w:rsidR="000E64C0" w:rsidRDefault="000E64C0" w:rsidP="003632EE">
      <w:pPr>
        <w:rPr>
          <w:color w:val="C00000"/>
        </w:rPr>
      </w:pPr>
    </w:p>
    <w:p w14:paraId="15022EB2" w14:textId="60E26C13" w:rsidR="000E64C0" w:rsidRPr="00CF0921" w:rsidRDefault="000E64C0" w:rsidP="003632EE">
      <w:pPr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  <w:r w:rsidRPr="00CF0921"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  <w:lastRenderedPageBreak/>
        <w:t>Age of Victim</w:t>
      </w:r>
    </w:p>
    <w:p w14:paraId="23D87F5B" w14:textId="770855ED" w:rsidR="00482AD0" w:rsidRPr="00FA6D29" w:rsidRDefault="00FA6D29" w:rsidP="00FA6D2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FA6D2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data shows that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children of all ages are equally vulnerable. The bellow graph shows that the age bracket of 16-18 years are not as much victimized as compared to other age brackets. </w:t>
      </w:r>
      <w:r w:rsidR="005D7B1B">
        <w:rPr>
          <w:rFonts w:asciiTheme="majorBidi" w:hAnsiTheme="majorBidi" w:cstheme="majorBidi"/>
          <w:color w:val="000000" w:themeColor="text1"/>
          <w:sz w:val="24"/>
          <w:szCs w:val="24"/>
        </w:rPr>
        <w:t>10 new born unwanted infant murdered in first six month of this year.</w:t>
      </w:r>
    </w:p>
    <w:p w14:paraId="5A0DC1B5" w14:textId="686E2965" w:rsidR="00272AD6" w:rsidRDefault="00482AD0" w:rsidP="00482AD0">
      <w:pPr>
        <w:jc w:val="center"/>
        <w:rPr>
          <w:color w:val="C00000"/>
        </w:rPr>
      </w:pPr>
      <w:r>
        <w:rPr>
          <w:noProof/>
        </w:rPr>
        <w:drawing>
          <wp:inline distT="0" distB="0" distL="0" distR="0" wp14:anchorId="6536FD2D" wp14:editId="7926DF7E">
            <wp:extent cx="5295900" cy="22860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CCD1E9C" w14:textId="014B8EBD" w:rsidR="00272AD6" w:rsidRPr="00CF0921" w:rsidRDefault="00FB432C" w:rsidP="00FB432C">
      <w:pPr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</w:pPr>
      <w:r w:rsidRPr="00CF0921">
        <w:rPr>
          <w:rFonts w:ascii="Times New Roman" w:hAnsi="Times New Roman" w:cs="Times New Roman"/>
          <w:b/>
          <w:bCs/>
          <w:color w:val="398E98" w:themeColor="accent2" w:themeShade="BF"/>
          <w:sz w:val="28"/>
          <w:szCs w:val="28"/>
        </w:rPr>
        <w:t>Geographical Divide</w:t>
      </w:r>
    </w:p>
    <w:p w14:paraId="39D316A9" w14:textId="63F57ADE" w:rsidR="00FB432C" w:rsidRPr="00ED1FBB" w:rsidRDefault="00F50FC7" w:rsidP="00FB432C">
      <w:pPr>
        <w:rPr>
          <w:rFonts w:asciiTheme="majorBidi" w:hAnsiTheme="majorBidi" w:cstheme="majorBidi"/>
          <w:sz w:val="24"/>
          <w:szCs w:val="24"/>
        </w:rPr>
      </w:pPr>
      <w:r w:rsidRPr="00ED1FBB">
        <w:rPr>
          <w:rFonts w:asciiTheme="majorBidi" w:hAnsiTheme="majorBidi" w:cstheme="majorBidi"/>
          <w:sz w:val="24"/>
          <w:szCs w:val="24"/>
        </w:rPr>
        <w:t xml:space="preserve">The following graph shows the geographical areas of </w:t>
      </w:r>
      <w:r w:rsidR="00ED1FBB" w:rsidRPr="00ED1FBB">
        <w:rPr>
          <w:rFonts w:asciiTheme="majorBidi" w:hAnsiTheme="majorBidi" w:cstheme="majorBidi"/>
          <w:sz w:val="24"/>
          <w:szCs w:val="24"/>
        </w:rPr>
        <w:t xml:space="preserve">incidents. </w:t>
      </w:r>
    </w:p>
    <w:p w14:paraId="441C290E" w14:textId="7962E806" w:rsidR="00272AD6" w:rsidRDefault="00F50FC7" w:rsidP="00DB0847">
      <w:pPr>
        <w:jc w:val="center"/>
        <w:rPr>
          <w:color w:val="C00000"/>
        </w:rPr>
      </w:pPr>
      <w:r>
        <w:rPr>
          <w:noProof/>
        </w:rPr>
        <w:drawing>
          <wp:inline distT="0" distB="0" distL="0" distR="0" wp14:anchorId="64C9B785" wp14:editId="1C919825">
            <wp:extent cx="5410200" cy="2162175"/>
            <wp:effectExtent l="0" t="0" r="0" b="95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A93E424" w14:textId="77777777" w:rsidR="00AE3A94" w:rsidRDefault="00AE3A94" w:rsidP="00AE3A94">
      <w:pPr>
        <w:rPr>
          <w:color w:val="C00000"/>
        </w:rPr>
      </w:pPr>
    </w:p>
    <w:p w14:paraId="56A413AA" w14:textId="77777777" w:rsidR="00AE3A94" w:rsidRDefault="00AE3A94" w:rsidP="00AE3A94">
      <w:pPr>
        <w:rPr>
          <w:color w:val="C00000"/>
        </w:rPr>
      </w:pPr>
    </w:p>
    <w:p w14:paraId="6F9351BF" w14:textId="77777777" w:rsidR="00AE3A94" w:rsidRDefault="00AE3A94" w:rsidP="00AE3A94">
      <w:pPr>
        <w:rPr>
          <w:color w:val="C00000"/>
        </w:rPr>
      </w:pPr>
    </w:p>
    <w:p w14:paraId="01B4094C" w14:textId="77777777" w:rsidR="00AE3A94" w:rsidRDefault="00AE3A94" w:rsidP="00AE3A94">
      <w:pPr>
        <w:rPr>
          <w:color w:val="C00000"/>
        </w:rPr>
      </w:pPr>
    </w:p>
    <w:p w14:paraId="71D84347" w14:textId="35EC858E" w:rsidR="001D5B40" w:rsidRPr="00A64E72" w:rsidRDefault="00626A0E" w:rsidP="00AE3A94">
      <w:pPr>
        <w:rPr>
          <w:color w:val="C00000"/>
        </w:rPr>
      </w:pPr>
      <w:r w:rsidRPr="003632EE">
        <w:rPr>
          <w:noProof/>
          <w:shd w:val="clear" w:color="auto" w:fill="1C6194" w:themeFill="accent6" w:themeFillShade="B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51FD6F" wp14:editId="33BD2397">
                <wp:simplePos x="0" y="0"/>
                <wp:positionH relativeFrom="column">
                  <wp:posOffset>857250</wp:posOffset>
                </wp:positionH>
                <wp:positionV relativeFrom="paragraph">
                  <wp:posOffset>575945</wp:posOffset>
                </wp:positionV>
                <wp:extent cx="4010025" cy="0"/>
                <wp:effectExtent l="0" t="0" r="952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0025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22F975" id="Straight Connector 10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7.5pt,45.35pt" to="383.25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" strokecolor="#247bbb [3049]">
                <v:stroke dashstyle="longDash"/>
              </v:line>
            </w:pict>
          </mc:Fallback>
        </mc:AlternateContent>
      </w:r>
    </w:p>
    <w:sectPr w:rsidR="001D5B40" w:rsidRPr="00A64E72" w:rsidSect="00DE6332">
      <w:footerReference w:type="default" r:id="rId25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1CDBEB" w14:textId="77777777" w:rsidR="00613FCD" w:rsidRDefault="00613FCD" w:rsidP="000337DB">
      <w:pPr>
        <w:spacing w:after="0" w:line="240" w:lineRule="auto"/>
      </w:pPr>
      <w:r>
        <w:separator/>
      </w:r>
    </w:p>
  </w:endnote>
  <w:endnote w:type="continuationSeparator" w:id="0">
    <w:p w14:paraId="6FE96377" w14:textId="77777777" w:rsidR="00613FCD" w:rsidRDefault="00613FCD" w:rsidP="00033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B23A60" w14:textId="77777777" w:rsidR="00F42D01" w:rsidRDefault="00F42D01" w:rsidP="00243DE4">
    <w:pPr>
      <w:pStyle w:val="Footer"/>
    </w:pPr>
  </w:p>
  <w:p w14:paraId="1E764E31" w14:textId="77777777" w:rsidR="00F42D01" w:rsidRDefault="00F42D01" w:rsidP="00243DE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719052" w14:textId="78792483" w:rsidR="00F42D01" w:rsidRPr="006140EE" w:rsidRDefault="00FF3B02" w:rsidP="0040400A">
    <w:pPr>
      <w:pStyle w:val="Footer"/>
      <w:rPr>
        <w:rFonts w:asciiTheme="majorBidi" w:hAnsiTheme="majorBidi" w:cstheme="majorBidi"/>
        <w:color w:val="000000" w:themeColor="text1"/>
        <w:sz w:val="24"/>
        <w:szCs w:val="24"/>
      </w:rPr>
    </w:pPr>
    <w:sdt>
      <w:sdtPr>
        <w:rPr>
          <w:rFonts w:asciiTheme="majorBidi" w:hAnsiTheme="majorBidi" w:cstheme="majorBidi"/>
          <w:color w:val="000000" w:themeColor="text1"/>
          <w:sz w:val="24"/>
          <w:szCs w:val="24"/>
        </w:rPr>
        <w:alias w:val="Author"/>
        <w:id w:val="54214575"/>
        <w:placeholder>
          <w:docPart w:val="E010A43F9CCC45BCBD42222972FF09C5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F42D01" w:rsidRPr="006140EE">
          <w:rPr>
            <w:rFonts w:asciiTheme="majorBidi" w:hAnsiTheme="majorBidi" w:cstheme="majorBidi"/>
            <w:color w:val="000000" w:themeColor="text1"/>
            <w:sz w:val="24"/>
            <w:szCs w:val="24"/>
          </w:rPr>
          <w:t>SAHIL</w:t>
        </w:r>
        <w:r w:rsidR="00CF1037">
          <w:rPr>
            <w:rFonts w:asciiTheme="majorBidi" w:hAnsiTheme="majorBidi" w:cstheme="majorBidi"/>
            <w:color w:val="000000" w:themeColor="text1"/>
            <w:sz w:val="24"/>
            <w:szCs w:val="24"/>
          </w:rPr>
          <w:t xml:space="preserve"> Six Months </w:t>
        </w:r>
        <w:r w:rsidR="00F42D01" w:rsidRPr="006140EE">
          <w:rPr>
            <w:rFonts w:asciiTheme="majorBidi" w:hAnsiTheme="majorBidi" w:cstheme="majorBidi"/>
            <w:color w:val="000000" w:themeColor="text1"/>
            <w:sz w:val="24"/>
            <w:szCs w:val="24"/>
          </w:rPr>
          <w:t xml:space="preserve">Cruel Numbers </w:t>
        </w:r>
        <w:r w:rsidR="0006764A">
          <w:rPr>
            <w:rFonts w:asciiTheme="majorBidi" w:hAnsiTheme="majorBidi" w:cstheme="majorBidi"/>
            <w:color w:val="000000" w:themeColor="text1"/>
            <w:sz w:val="24"/>
            <w:szCs w:val="24"/>
          </w:rPr>
          <w:t xml:space="preserve">Report </w:t>
        </w:r>
        <w:r w:rsidR="00F42D01" w:rsidRPr="006140EE">
          <w:rPr>
            <w:rFonts w:asciiTheme="majorBidi" w:hAnsiTheme="majorBidi" w:cstheme="majorBidi"/>
            <w:color w:val="000000" w:themeColor="text1"/>
            <w:sz w:val="24"/>
            <w:szCs w:val="24"/>
          </w:rPr>
          <w:t xml:space="preserve">(January </w:t>
        </w:r>
        <w:r w:rsidR="0006764A">
          <w:rPr>
            <w:rFonts w:asciiTheme="majorBidi" w:hAnsiTheme="majorBidi" w:cstheme="majorBidi"/>
            <w:color w:val="000000" w:themeColor="text1"/>
            <w:sz w:val="24"/>
            <w:szCs w:val="24"/>
          </w:rPr>
          <w:t xml:space="preserve">- </w:t>
        </w:r>
        <w:r w:rsidR="00F42D01" w:rsidRPr="006140EE">
          <w:rPr>
            <w:rFonts w:asciiTheme="majorBidi" w:hAnsiTheme="majorBidi" w:cstheme="majorBidi"/>
            <w:color w:val="000000" w:themeColor="text1"/>
            <w:sz w:val="24"/>
            <w:szCs w:val="24"/>
          </w:rPr>
          <w:t>June 20</w:t>
        </w:r>
        <w:r w:rsidR="00D36BE0">
          <w:rPr>
            <w:rFonts w:asciiTheme="majorBidi" w:hAnsiTheme="majorBidi" w:cstheme="majorBidi"/>
            <w:color w:val="000000" w:themeColor="text1"/>
            <w:sz w:val="24"/>
            <w:szCs w:val="24"/>
          </w:rPr>
          <w:t>2</w:t>
        </w:r>
        <w:r w:rsidR="00CF1037">
          <w:rPr>
            <w:rFonts w:asciiTheme="majorBidi" w:hAnsiTheme="majorBidi" w:cstheme="majorBidi"/>
            <w:color w:val="000000" w:themeColor="text1"/>
            <w:sz w:val="24"/>
            <w:szCs w:val="24"/>
          </w:rPr>
          <w:t>3</w:t>
        </w:r>
        <w:r w:rsidR="00F42D01" w:rsidRPr="006140EE">
          <w:rPr>
            <w:rFonts w:asciiTheme="majorBidi" w:hAnsiTheme="majorBidi" w:cstheme="majorBidi"/>
            <w:color w:val="000000" w:themeColor="text1"/>
            <w:sz w:val="24"/>
            <w:szCs w:val="24"/>
          </w:rPr>
          <w:t>)</w:t>
        </w:r>
      </w:sdtContent>
    </w:sdt>
  </w:p>
  <w:p w14:paraId="39BA8BC1" w14:textId="77777777" w:rsidR="00F42D01" w:rsidRDefault="00F42D0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D7270A" wp14:editId="7901611A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9C03A00" w14:textId="77777777" w:rsidR="00F42D01" w:rsidRPr="00243DE4" w:rsidRDefault="00F42D01">
                          <w:pPr>
                            <w:pStyle w:val="Footer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243DE4">
                            <w:rPr>
                              <w:rFonts w:asciiTheme="majorHAnsi" w:hAnsiTheme="majorHAnsi"/>
                              <w:color w:val="000000" w:themeColor="text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243DE4">
                            <w:rPr>
                              <w:rFonts w:asciiTheme="majorHAnsi" w:hAnsiTheme="majorHAnsi"/>
                              <w:color w:val="000000" w:themeColor="text1"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Pr="00243DE4">
                            <w:rPr>
                              <w:rFonts w:asciiTheme="majorHAnsi" w:hAnsiTheme="majorHAnsi"/>
                              <w:color w:val="000000" w:themeColor="text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F3B02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>13</w:t>
                          </w:r>
                          <w:r w:rsidRPr="00243DE4">
                            <w:rPr>
                              <w:rFonts w:asciiTheme="majorHAnsi" w:hAnsiTheme="majorHAnsi"/>
                              <w:color w:val="000000" w:themeColor="text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D7270A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67.6pt;margin-top:0;width:118.8pt;height:31.1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G7AoNw1AgAAYQ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14:paraId="29C03A00" w14:textId="77777777" w:rsidR="00F42D01" w:rsidRPr="00243DE4" w:rsidRDefault="00F42D01">
                    <w:pPr>
                      <w:pStyle w:val="Footer"/>
                      <w:jc w:val="right"/>
                      <w:rPr>
                        <w:rFonts w:asciiTheme="majorHAnsi" w:hAnsiTheme="majorHAnsi"/>
                        <w:color w:val="000000" w:themeColor="text1"/>
                        <w:sz w:val="24"/>
                        <w:szCs w:val="24"/>
                      </w:rPr>
                    </w:pPr>
                    <w:r w:rsidRPr="00243DE4">
                      <w:rPr>
                        <w:rFonts w:asciiTheme="majorHAnsi" w:hAnsiTheme="majorHAnsi"/>
                        <w:color w:val="000000" w:themeColor="text1"/>
                        <w:sz w:val="24"/>
                        <w:szCs w:val="24"/>
                      </w:rPr>
                      <w:fldChar w:fldCharType="begin"/>
                    </w:r>
                    <w:r w:rsidRPr="00243DE4">
                      <w:rPr>
                        <w:rFonts w:asciiTheme="majorHAnsi" w:hAnsiTheme="majorHAnsi"/>
                        <w:color w:val="000000" w:themeColor="text1"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Pr="00243DE4">
                      <w:rPr>
                        <w:rFonts w:asciiTheme="majorHAnsi" w:hAnsiTheme="majorHAnsi"/>
                        <w:color w:val="000000" w:themeColor="text1"/>
                        <w:sz w:val="24"/>
                        <w:szCs w:val="24"/>
                      </w:rPr>
                      <w:fldChar w:fldCharType="separate"/>
                    </w:r>
                    <w:r w:rsidR="00FF3B02">
                      <w:rPr>
                        <w:rFonts w:asciiTheme="majorHAnsi" w:hAnsiTheme="majorHAnsi"/>
                        <w:noProof/>
                        <w:color w:val="000000" w:themeColor="text1"/>
                        <w:sz w:val="24"/>
                        <w:szCs w:val="24"/>
                      </w:rPr>
                      <w:t>13</w:t>
                    </w:r>
                    <w:r w:rsidRPr="00243DE4">
                      <w:rPr>
                        <w:rFonts w:asciiTheme="majorHAnsi" w:hAnsiTheme="majorHAnsi"/>
                        <w:color w:val="000000" w:themeColor="text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3494BA" w:themeColor="accent1"/>
      </w:rPr>
      <mc:AlternateContent>
        <mc:Choice Requires="wps">
          <w:drawing>
            <wp:anchor distT="91440" distB="91440" distL="114300" distR="114300" simplePos="0" relativeHeight="251663360" behindDoc="1" locked="0" layoutInCell="1" allowOverlap="1" wp14:anchorId="44F724AC" wp14:editId="02EB5A6F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1905" b="1905"/>
              <wp:wrapSquare wrapText="bothSides"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4CEFA4" id="Rectangle 14" o:spid="_x0000_s1026" style="position:absolute;margin-left:0;margin-top:0;width:468pt;height:2.85pt;z-index:-251653120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" fillcolor="#1c6194 [2409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2E3D30" w14:textId="77777777" w:rsidR="00613FCD" w:rsidRDefault="00613FCD" w:rsidP="000337DB">
      <w:pPr>
        <w:spacing w:after="0" w:line="240" w:lineRule="auto"/>
      </w:pPr>
      <w:r>
        <w:separator/>
      </w:r>
    </w:p>
  </w:footnote>
  <w:footnote w:type="continuationSeparator" w:id="0">
    <w:p w14:paraId="4EF00492" w14:textId="77777777" w:rsidR="00613FCD" w:rsidRDefault="00613FCD" w:rsidP="000337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Q0MjUxtjA3NDIwMzZR0lEKTi0uzszPAykwtKwFACxM+0wtAAAA"/>
  </w:docVars>
  <w:rsids>
    <w:rsidRoot w:val="008E4561"/>
    <w:rsid w:val="00002898"/>
    <w:rsid w:val="00004587"/>
    <w:rsid w:val="0000492C"/>
    <w:rsid w:val="00004CC3"/>
    <w:rsid w:val="00006E11"/>
    <w:rsid w:val="00022110"/>
    <w:rsid w:val="00022319"/>
    <w:rsid w:val="00023E03"/>
    <w:rsid w:val="0002425A"/>
    <w:rsid w:val="0002670A"/>
    <w:rsid w:val="00027327"/>
    <w:rsid w:val="0003088E"/>
    <w:rsid w:val="000337DB"/>
    <w:rsid w:val="0004163E"/>
    <w:rsid w:val="000510AC"/>
    <w:rsid w:val="000555F6"/>
    <w:rsid w:val="0006764A"/>
    <w:rsid w:val="00067CF1"/>
    <w:rsid w:val="000859B3"/>
    <w:rsid w:val="000860D4"/>
    <w:rsid w:val="000935F7"/>
    <w:rsid w:val="000A2E52"/>
    <w:rsid w:val="000B10F8"/>
    <w:rsid w:val="000C011A"/>
    <w:rsid w:val="000C06E1"/>
    <w:rsid w:val="000C0896"/>
    <w:rsid w:val="000D0ABB"/>
    <w:rsid w:val="000D1DDA"/>
    <w:rsid w:val="000D68F5"/>
    <w:rsid w:val="000E5331"/>
    <w:rsid w:val="000E64C0"/>
    <w:rsid w:val="00102029"/>
    <w:rsid w:val="00102D46"/>
    <w:rsid w:val="001057FC"/>
    <w:rsid w:val="0011060E"/>
    <w:rsid w:val="00112215"/>
    <w:rsid w:val="00124524"/>
    <w:rsid w:val="00137628"/>
    <w:rsid w:val="00141269"/>
    <w:rsid w:val="001534DB"/>
    <w:rsid w:val="00153510"/>
    <w:rsid w:val="00153F8E"/>
    <w:rsid w:val="00161E68"/>
    <w:rsid w:val="00165BC5"/>
    <w:rsid w:val="00165F10"/>
    <w:rsid w:val="00166941"/>
    <w:rsid w:val="00167C93"/>
    <w:rsid w:val="00185406"/>
    <w:rsid w:val="00186BBE"/>
    <w:rsid w:val="00190BD6"/>
    <w:rsid w:val="001A1144"/>
    <w:rsid w:val="001B0397"/>
    <w:rsid w:val="001B1662"/>
    <w:rsid w:val="001C15AE"/>
    <w:rsid w:val="001C24D8"/>
    <w:rsid w:val="001D284F"/>
    <w:rsid w:val="001D335A"/>
    <w:rsid w:val="001D520B"/>
    <w:rsid w:val="001D5B40"/>
    <w:rsid w:val="001D7D2D"/>
    <w:rsid w:val="001E38A3"/>
    <w:rsid w:val="001F0C38"/>
    <w:rsid w:val="001F2E53"/>
    <w:rsid w:val="001F5424"/>
    <w:rsid w:val="001F775E"/>
    <w:rsid w:val="00202564"/>
    <w:rsid w:val="00202D0E"/>
    <w:rsid w:val="00202EF5"/>
    <w:rsid w:val="002037E2"/>
    <w:rsid w:val="00204094"/>
    <w:rsid w:val="002079CF"/>
    <w:rsid w:val="0021300B"/>
    <w:rsid w:val="00230CA9"/>
    <w:rsid w:val="00234431"/>
    <w:rsid w:val="00237399"/>
    <w:rsid w:val="00242368"/>
    <w:rsid w:val="00243DE4"/>
    <w:rsid w:val="0024523C"/>
    <w:rsid w:val="00246A97"/>
    <w:rsid w:val="00255ACE"/>
    <w:rsid w:val="002659FC"/>
    <w:rsid w:val="00266431"/>
    <w:rsid w:val="002676DC"/>
    <w:rsid w:val="00271DE7"/>
    <w:rsid w:val="00272AD6"/>
    <w:rsid w:val="00282743"/>
    <w:rsid w:val="002933EF"/>
    <w:rsid w:val="002948F8"/>
    <w:rsid w:val="00297D08"/>
    <w:rsid w:val="002A0197"/>
    <w:rsid w:val="002B0208"/>
    <w:rsid w:val="002B2E20"/>
    <w:rsid w:val="002C0DE4"/>
    <w:rsid w:val="002C7762"/>
    <w:rsid w:val="002D02C3"/>
    <w:rsid w:val="002D30E9"/>
    <w:rsid w:val="002D43D7"/>
    <w:rsid w:val="002E34E2"/>
    <w:rsid w:val="002F2BC7"/>
    <w:rsid w:val="00302742"/>
    <w:rsid w:val="0030699F"/>
    <w:rsid w:val="0030713F"/>
    <w:rsid w:val="003126D3"/>
    <w:rsid w:val="00314C62"/>
    <w:rsid w:val="00321945"/>
    <w:rsid w:val="00333E24"/>
    <w:rsid w:val="0033623E"/>
    <w:rsid w:val="003404FD"/>
    <w:rsid w:val="00343909"/>
    <w:rsid w:val="00343AF2"/>
    <w:rsid w:val="00350E41"/>
    <w:rsid w:val="00362E7F"/>
    <w:rsid w:val="003632EE"/>
    <w:rsid w:val="00366013"/>
    <w:rsid w:val="00374F65"/>
    <w:rsid w:val="00384724"/>
    <w:rsid w:val="003A4491"/>
    <w:rsid w:val="003A4647"/>
    <w:rsid w:val="003A46B2"/>
    <w:rsid w:val="003A506D"/>
    <w:rsid w:val="003B4A18"/>
    <w:rsid w:val="003B5026"/>
    <w:rsid w:val="003C0C4C"/>
    <w:rsid w:val="003D3E4B"/>
    <w:rsid w:val="003D7099"/>
    <w:rsid w:val="003D7E62"/>
    <w:rsid w:val="003E0C15"/>
    <w:rsid w:val="003F04A7"/>
    <w:rsid w:val="003F0C08"/>
    <w:rsid w:val="003F3BC3"/>
    <w:rsid w:val="0040400A"/>
    <w:rsid w:val="004040B9"/>
    <w:rsid w:val="0040700C"/>
    <w:rsid w:val="004148D0"/>
    <w:rsid w:val="004224C4"/>
    <w:rsid w:val="00425FD9"/>
    <w:rsid w:val="00431DE4"/>
    <w:rsid w:val="00434C12"/>
    <w:rsid w:val="00442329"/>
    <w:rsid w:val="00442A60"/>
    <w:rsid w:val="004441B4"/>
    <w:rsid w:val="00455292"/>
    <w:rsid w:val="004635CB"/>
    <w:rsid w:val="004665FB"/>
    <w:rsid w:val="00471639"/>
    <w:rsid w:val="00477701"/>
    <w:rsid w:val="00477E14"/>
    <w:rsid w:val="00480A8B"/>
    <w:rsid w:val="004822B8"/>
    <w:rsid w:val="0048285A"/>
    <w:rsid w:val="00482AD0"/>
    <w:rsid w:val="00482B30"/>
    <w:rsid w:val="004903F1"/>
    <w:rsid w:val="00496032"/>
    <w:rsid w:val="004977E3"/>
    <w:rsid w:val="004A64D6"/>
    <w:rsid w:val="004B2937"/>
    <w:rsid w:val="004C5260"/>
    <w:rsid w:val="004D1B6B"/>
    <w:rsid w:val="004E24DC"/>
    <w:rsid w:val="004E2663"/>
    <w:rsid w:val="004F3ADA"/>
    <w:rsid w:val="004F55B7"/>
    <w:rsid w:val="004F5EDD"/>
    <w:rsid w:val="0051040B"/>
    <w:rsid w:val="00513E9F"/>
    <w:rsid w:val="005148D6"/>
    <w:rsid w:val="0051751E"/>
    <w:rsid w:val="00532856"/>
    <w:rsid w:val="005366D9"/>
    <w:rsid w:val="00540568"/>
    <w:rsid w:val="00544A6F"/>
    <w:rsid w:val="00544C6D"/>
    <w:rsid w:val="005517CA"/>
    <w:rsid w:val="00551E5D"/>
    <w:rsid w:val="00553AE6"/>
    <w:rsid w:val="0055484B"/>
    <w:rsid w:val="005633D1"/>
    <w:rsid w:val="005708E9"/>
    <w:rsid w:val="00575FA6"/>
    <w:rsid w:val="00576F94"/>
    <w:rsid w:val="005835F5"/>
    <w:rsid w:val="00585991"/>
    <w:rsid w:val="0059798B"/>
    <w:rsid w:val="005C1C5C"/>
    <w:rsid w:val="005C3EE1"/>
    <w:rsid w:val="005D7B1B"/>
    <w:rsid w:val="005E1A2F"/>
    <w:rsid w:val="005E343B"/>
    <w:rsid w:val="005E680A"/>
    <w:rsid w:val="005E731C"/>
    <w:rsid w:val="005E7FC5"/>
    <w:rsid w:val="005F1D4B"/>
    <w:rsid w:val="005F26B5"/>
    <w:rsid w:val="00600DA0"/>
    <w:rsid w:val="00613FCD"/>
    <w:rsid w:val="006140EE"/>
    <w:rsid w:val="0061506C"/>
    <w:rsid w:val="006167DD"/>
    <w:rsid w:val="00617EFD"/>
    <w:rsid w:val="00621A94"/>
    <w:rsid w:val="006263A2"/>
    <w:rsid w:val="00626A0E"/>
    <w:rsid w:val="00637AA8"/>
    <w:rsid w:val="00640741"/>
    <w:rsid w:val="00643107"/>
    <w:rsid w:val="00644DFC"/>
    <w:rsid w:val="00645550"/>
    <w:rsid w:val="006502E3"/>
    <w:rsid w:val="006523B2"/>
    <w:rsid w:val="00652952"/>
    <w:rsid w:val="00652AB2"/>
    <w:rsid w:val="006536B6"/>
    <w:rsid w:val="0065653E"/>
    <w:rsid w:val="006669D4"/>
    <w:rsid w:val="006677FA"/>
    <w:rsid w:val="00676469"/>
    <w:rsid w:val="00681E61"/>
    <w:rsid w:val="006846A4"/>
    <w:rsid w:val="0069324F"/>
    <w:rsid w:val="006A0056"/>
    <w:rsid w:val="006A0E34"/>
    <w:rsid w:val="006B6E79"/>
    <w:rsid w:val="006C095C"/>
    <w:rsid w:val="006C1FD5"/>
    <w:rsid w:val="006C36A4"/>
    <w:rsid w:val="006C562C"/>
    <w:rsid w:val="006C71D0"/>
    <w:rsid w:val="006D1ECC"/>
    <w:rsid w:val="006E23F3"/>
    <w:rsid w:val="006E29B6"/>
    <w:rsid w:val="006E332F"/>
    <w:rsid w:val="006E3B8F"/>
    <w:rsid w:val="006E5611"/>
    <w:rsid w:val="006F14E6"/>
    <w:rsid w:val="006F1888"/>
    <w:rsid w:val="006F2D6B"/>
    <w:rsid w:val="006F3530"/>
    <w:rsid w:val="006F3A67"/>
    <w:rsid w:val="006F46A4"/>
    <w:rsid w:val="006F7464"/>
    <w:rsid w:val="007008F1"/>
    <w:rsid w:val="00712CBA"/>
    <w:rsid w:val="007154CA"/>
    <w:rsid w:val="00715D15"/>
    <w:rsid w:val="0071730D"/>
    <w:rsid w:val="00724645"/>
    <w:rsid w:val="00730E4D"/>
    <w:rsid w:val="007314FB"/>
    <w:rsid w:val="0073531B"/>
    <w:rsid w:val="00736C88"/>
    <w:rsid w:val="00741C30"/>
    <w:rsid w:val="00744FF3"/>
    <w:rsid w:val="00750378"/>
    <w:rsid w:val="00760657"/>
    <w:rsid w:val="00773DDA"/>
    <w:rsid w:val="00782AEF"/>
    <w:rsid w:val="007876E1"/>
    <w:rsid w:val="0079096E"/>
    <w:rsid w:val="007931E8"/>
    <w:rsid w:val="007968DF"/>
    <w:rsid w:val="0079724B"/>
    <w:rsid w:val="007A41D5"/>
    <w:rsid w:val="007A5234"/>
    <w:rsid w:val="007A7DEB"/>
    <w:rsid w:val="007B161A"/>
    <w:rsid w:val="007B26C9"/>
    <w:rsid w:val="007D6B90"/>
    <w:rsid w:val="007E17AF"/>
    <w:rsid w:val="007E3AEC"/>
    <w:rsid w:val="007E41FA"/>
    <w:rsid w:val="007E700C"/>
    <w:rsid w:val="007F277E"/>
    <w:rsid w:val="008001F6"/>
    <w:rsid w:val="00805FFE"/>
    <w:rsid w:val="00812B83"/>
    <w:rsid w:val="00814310"/>
    <w:rsid w:val="00821A06"/>
    <w:rsid w:val="00833A3E"/>
    <w:rsid w:val="0083773F"/>
    <w:rsid w:val="00856052"/>
    <w:rsid w:val="00860D52"/>
    <w:rsid w:val="00861E20"/>
    <w:rsid w:val="00872335"/>
    <w:rsid w:val="00872B16"/>
    <w:rsid w:val="0088029B"/>
    <w:rsid w:val="008859FE"/>
    <w:rsid w:val="00886815"/>
    <w:rsid w:val="008B1D2C"/>
    <w:rsid w:val="008B2E88"/>
    <w:rsid w:val="008C3185"/>
    <w:rsid w:val="008C6347"/>
    <w:rsid w:val="008D7C47"/>
    <w:rsid w:val="008E1A82"/>
    <w:rsid w:val="008E2428"/>
    <w:rsid w:val="008E4561"/>
    <w:rsid w:val="008E48EC"/>
    <w:rsid w:val="008E48EF"/>
    <w:rsid w:val="008E52EF"/>
    <w:rsid w:val="008E5C49"/>
    <w:rsid w:val="008E6E7B"/>
    <w:rsid w:val="008F3054"/>
    <w:rsid w:val="008F3E64"/>
    <w:rsid w:val="008F7DFC"/>
    <w:rsid w:val="00901FFE"/>
    <w:rsid w:val="00911546"/>
    <w:rsid w:val="00911CD8"/>
    <w:rsid w:val="00921DF1"/>
    <w:rsid w:val="0092282C"/>
    <w:rsid w:val="00927EA6"/>
    <w:rsid w:val="00931553"/>
    <w:rsid w:val="00931907"/>
    <w:rsid w:val="00942B4E"/>
    <w:rsid w:val="00952EE5"/>
    <w:rsid w:val="009530DE"/>
    <w:rsid w:val="0096232C"/>
    <w:rsid w:val="00963908"/>
    <w:rsid w:val="0096418D"/>
    <w:rsid w:val="009661DC"/>
    <w:rsid w:val="009707EA"/>
    <w:rsid w:val="0097261B"/>
    <w:rsid w:val="009739FF"/>
    <w:rsid w:val="00974778"/>
    <w:rsid w:val="00976C9D"/>
    <w:rsid w:val="00982993"/>
    <w:rsid w:val="00984DC8"/>
    <w:rsid w:val="009915B6"/>
    <w:rsid w:val="00992B2A"/>
    <w:rsid w:val="00993F89"/>
    <w:rsid w:val="009963C1"/>
    <w:rsid w:val="009A02EA"/>
    <w:rsid w:val="009A7960"/>
    <w:rsid w:val="009B502F"/>
    <w:rsid w:val="009B783F"/>
    <w:rsid w:val="009C2B61"/>
    <w:rsid w:val="009C4D54"/>
    <w:rsid w:val="009C5FF5"/>
    <w:rsid w:val="009D24AD"/>
    <w:rsid w:val="009D4FF9"/>
    <w:rsid w:val="009E18FD"/>
    <w:rsid w:val="009E3A5A"/>
    <w:rsid w:val="009E671F"/>
    <w:rsid w:val="009F018B"/>
    <w:rsid w:val="009F4DF7"/>
    <w:rsid w:val="00A000E8"/>
    <w:rsid w:val="00A00F3F"/>
    <w:rsid w:val="00A0129E"/>
    <w:rsid w:val="00A04E1A"/>
    <w:rsid w:val="00A05281"/>
    <w:rsid w:val="00A07EAC"/>
    <w:rsid w:val="00A1021D"/>
    <w:rsid w:val="00A122F2"/>
    <w:rsid w:val="00A13A86"/>
    <w:rsid w:val="00A15EE4"/>
    <w:rsid w:val="00A22C1B"/>
    <w:rsid w:val="00A23653"/>
    <w:rsid w:val="00A24595"/>
    <w:rsid w:val="00A30704"/>
    <w:rsid w:val="00A32BBA"/>
    <w:rsid w:val="00A32DB3"/>
    <w:rsid w:val="00A340E4"/>
    <w:rsid w:val="00A3440B"/>
    <w:rsid w:val="00A35023"/>
    <w:rsid w:val="00A434F0"/>
    <w:rsid w:val="00A4501C"/>
    <w:rsid w:val="00A5333E"/>
    <w:rsid w:val="00A5617C"/>
    <w:rsid w:val="00A64E72"/>
    <w:rsid w:val="00A6502E"/>
    <w:rsid w:val="00A67B89"/>
    <w:rsid w:val="00A67D11"/>
    <w:rsid w:val="00A706B3"/>
    <w:rsid w:val="00A75577"/>
    <w:rsid w:val="00A75EE3"/>
    <w:rsid w:val="00A87A70"/>
    <w:rsid w:val="00A97395"/>
    <w:rsid w:val="00AA0025"/>
    <w:rsid w:val="00AA566C"/>
    <w:rsid w:val="00AB7A84"/>
    <w:rsid w:val="00AC09B3"/>
    <w:rsid w:val="00AC0F69"/>
    <w:rsid w:val="00AC6096"/>
    <w:rsid w:val="00AD130C"/>
    <w:rsid w:val="00AD326F"/>
    <w:rsid w:val="00AE09C1"/>
    <w:rsid w:val="00AE25E2"/>
    <w:rsid w:val="00AE35E9"/>
    <w:rsid w:val="00AE3A94"/>
    <w:rsid w:val="00AE4181"/>
    <w:rsid w:val="00AE42C7"/>
    <w:rsid w:val="00AE5A01"/>
    <w:rsid w:val="00AE7567"/>
    <w:rsid w:val="00AF67CC"/>
    <w:rsid w:val="00AF70F9"/>
    <w:rsid w:val="00B16004"/>
    <w:rsid w:val="00B16C5B"/>
    <w:rsid w:val="00B20454"/>
    <w:rsid w:val="00B26D81"/>
    <w:rsid w:val="00B423F3"/>
    <w:rsid w:val="00B455D0"/>
    <w:rsid w:val="00B50A20"/>
    <w:rsid w:val="00B646FB"/>
    <w:rsid w:val="00B64F82"/>
    <w:rsid w:val="00B73142"/>
    <w:rsid w:val="00B80E75"/>
    <w:rsid w:val="00B81EBC"/>
    <w:rsid w:val="00B85CEB"/>
    <w:rsid w:val="00B947FA"/>
    <w:rsid w:val="00B9565E"/>
    <w:rsid w:val="00B9679B"/>
    <w:rsid w:val="00B97C97"/>
    <w:rsid w:val="00BB0800"/>
    <w:rsid w:val="00BC0D1E"/>
    <w:rsid w:val="00BC7DB1"/>
    <w:rsid w:val="00BD2A34"/>
    <w:rsid w:val="00BD3BAB"/>
    <w:rsid w:val="00BD7A25"/>
    <w:rsid w:val="00BE21CD"/>
    <w:rsid w:val="00BE5A8A"/>
    <w:rsid w:val="00C03399"/>
    <w:rsid w:val="00C0505C"/>
    <w:rsid w:val="00C074A5"/>
    <w:rsid w:val="00C10232"/>
    <w:rsid w:val="00C125D3"/>
    <w:rsid w:val="00C127D3"/>
    <w:rsid w:val="00C13C37"/>
    <w:rsid w:val="00C14A52"/>
    <w:rsid w:val="00C163BB"/>
    <w:rsid w:val="00C335D2"/>
    <w:rsid w:val="00C41717"/>
    <w:rsid w:val="00C417B1"/>
    <w:rsid w:val="00C44F82"/>
    <w:rsid w:val="00C45173"/>
    <w:rsid w:val="00C47C5A"/>
    <w:rsid w:val="00C5060C"/>
    <w:rsid w:val="00C53B5B"/>
    <w:rsid w:val="00C53C2B"/>
    <w:rsid w:val="00C54FC9"/>
    <w:rsid w:val="00C62135"/>
    <w:rsid w:val="00C65C20"/>
    <w:rsid w:val="00C66FF7"/>
    <w:rsid w:val="00C732FA"/>
    <w:rsid w:val="00C81994"/>
    <w:rsid w:val="00C87BE4"/>
    <w:rsid w:val="00CA7889"/>
    <w:rsid w:val="00CB071A"/>
    <w:rsid w:val="00CB0819"/>
    <w:rsid w:val="00CB3AEF"/>
    <w:rsid w:val="00CB3F4E"/>
    <w:rsid w:val="00CB7AD5"/>
    <w:rsid w:val="00CC1D14"/>
    <w:rsid w:val="00CC30E3"/>
    <w:rsid w:val="00CC5141"/>
    <w:rsid w:val="00CD2E44"/>
    <w:rsid w:val="00CD58A2"/>
    <w:rsid w:val="00CD59D6"/>
    <w:rsid w:val="00CE1C68"/>
    <w:rsid w:val="00CE518C"/>
    <w:rsid w:val="00CE659A"/>
    <w:rsid w:val="00CE7641"/>
    <w:rsid w:val="00CE77A3"/>
    <w:rsid w:val="00CF0921"/>
    <w:rsid w:val="00CF1037"/>
    <w:rsid w:val="00CF197F"/>
    <w:rsid w:val="00CF4CE7"/>
    <w:rsid w:val="00D03B00"/>
    <w:rsid w:val="00D040D9"/>
    <w:rsid w:val="00D05620"/>
    <w:rsid w:val="00D0750A"/>
    <w:rsid w:val="00D075D8"/>
    <w:rsid w:val="00D11BD8"/>
    <w:rsid w:val="00D11D23"/>
    <w:rsid w:val="00D17385"/>
    <w:rsid w:val="00D20A2F"/>
    <w:rsid w:val="00D23BCF"/>
    <w:rsid w:val="00D26DD2"/>
    <w:rsid w:val="00D2749F"/>
    <w:rsid w:val="00D36BE0"/>
    <w:rsid w:val="00D404B1"/>
    <w:rsid w:val="00D4103E"/>
    <w:rsid w:val="00D42E48"/>
    <w:rsid w:val="00D44201"/>
    <w:rsid w:val="00D44C79"/>
    <w:rsid w:val="00D5486E"/>
    <w:rsid w:val="00D57CE0"/>
    <w:rsid w:val="00D6700C"/>
    <w:rsid w:val="00D738FD"/>
    <w:rsid w:val="00D767F6"/>
    <w:rsid w:val="00D76F23"/>
    <w:rsid w:val="00D9110C"/>
    <w:rsid w:val="00DB0847"/>
    <w:rsid w:val="00DB4F6D"/>
    <w:rsid w:val="00DB59C2"/>
    <w:rsid w:val="00DB7862"/>
    <w:rsid w:val="00DC475F"/>
    <w:rsid w:val="00DD33AD"/>
    <w:rsid w:val="00DD53F4"/>
    <w:rsid w:val="00DE6172"/>
    <w:rsid w:val="00DE6332"/>
    <w:rsid w:val="00DE7FAB"/>
    <w:rsid w:val="00DF0044"/>
    <w:rsid w:val="00DF22F0"/>
    <w:rsid w:val="00DF352D"/>
    <w:rsid w:val="00E059BF"/>
    <w:rsid w:val="00E070BF"/>
    <w:rsid w:val="00E10514"/>
    <w:rsid w:val="00E11A14"/>
    <w:rsid w:val="00E145CA"/>
    <w:rsid w:val="00E23029"/>
    <w:rsid w:val="00E26AA6"/>
    <w:rsid w:val="00E26B2C"/>
    <w:rsid w:val="00E30308"/>
    <w:rsid w:val="00E30586"/>
    <w:rsid w:val="00E312B1"/>
    <w:rsid w:val="00E41642"/>
    <w:rsid w:val="00E420E0"/>
    <w:rsid w:val="00E4388B"/>
    <w:rsid w:val="00E45617"/>
    <w:rsid w:val="00E47C18"/>
    <w:rsid w:val="00E52DEA"/>
    <w:rsid w:val="00E61075"/>
    <w:rsid w:val="00E6560C"/>
    <w:rsid w:val="00E67573"/>
    <w:rsid w:val="00E7481B"/>
    <w:rsid w:val="00E75321"/>
    <w:rsid w:val="00E760B5"/>
    <w:rsid w:val="00E7651E"/>
    <w:rsid w:val="00E76990"/>
    <w:rsid w:val="00E7774A"/>
    <w:rsid w:val="00E86447"/>
    <w:rsid w:val="00E9533E"/>
    <w:rsid w:val="00EA1C28"/>
    <w:rsid w:val="00EA26EB"/>
    <w:rsid w:val="00EA3A27"/>
    <w:rsid w:val="00EA3A47"/>
    <w:rsid w:val="00EA4D09"/>
    <w:rsid w:val="00EA7246"/>
    <w:rsid w:val="00EB08E6"/>
    <w:rsid w:val="00EB361F"/>
    <w:rsid w:val="00EB4DCD"/>
    <w:rsid w:val="00EC56C4"/>
    <w:rsid w:val="00ED04A1"/>
    <w:rsid w:val="00ED1FBB"/>
    <w:rsid w:val="00ED64F4"/>
    <w:rsid w:val="00ED6A0C"/>
    <w:rsid w:val="00EF7989"/>
    <w:rsid w:val="00F044F2"/>
    <w:rsid w:val="00F04FF7"/>
    <w:rsid w:val="00F073ED"/>
    <w:rsid w:val="00F10D3C"/>
    <w:rsid w:val="00F12D9B"/>
    <w:rsid w:val="00F13C03"/>
    <w:rsid w:val="00F21829"/>
    <w:rsid w:val="00F24896"/>
    <w:rsid w:val="00F25D82"/>
    <w:rsid w:val="00F25D83"/>
    <w:rsid w:val="00F26CE1"/>
    <w:rsid w:val="00F33271"/>
    <w:rsid w:val="00F33825"/>
    <w:rsid w:val="00F364B6"/>
    <w:rsid w:val="00F36C67"/>
    <w:rsid w:val="00F42D01"/>
    <w:rsid w:val="00F43332"/>
    <w:rsid w:val="00F434D4"/>
    <w:rsid w:val="00F50FC7"/>
    <w:rsid w:val="00F52EB7"/>
    <w:rsid w:val="00F61CE3"/>
    <w:rsid w:val="00F66D50"/>
    <w:rsid w:val="00F70CF2"/>
    <w:rsid w:val="00F7505E"/>
    <w:rsid w:val="00F81DDE"/>
    <w:rsid w:val="00F83282"/>
    <w:rsid w:val="00F90A63"/>
    <w:rsid w:val="00FA1C87"/>
    <w:rsid w:val="00FA6D29"/>
    <w:rsid w:val="00FB36C9"/>
    <w:rsid w:val="00FB432C"/>
    <w:rsid w:val="00FB4A0C"/>
    <w:rsid w:val="00FC2B09"/>
    <w:rsid w:val="00FC3B4E"/>
    <w:rsid w:val="00FC6B78"/>
    <w:rsid w:val="00FD160A"/>
    <w:rsid w:val="00FD2B48"/>
    <w:rsid w:val="00FD31FC"/>
    <w:rsid w:val="00FD7041"/>
    <w:rsid w:val="00FD7DCA"/>
    <w:rsid w:val="00FE1ACB"/>
    <w:rsid w:val="00FE1E65"/>
    <w:rsid w:val="00FF3B02"/>
    <w:rsid w:val="00FF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E0F4A55"/>
  <w15:docId w15:val="{7A9B16BF-C5EB-4BDC-A50C-7C59645C4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7A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F26B5"/>
  </w:style>
  <w:style w:type="character" w:styleId="Strong">
    <w:name w:val="Strong"/>
    <w:basedOn w:val="DefaultParagraphFont"/>
    <w:uiPriority w:val="22"/>
    <w:qFormat/>
    <w:rsid w:val="005F26B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337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7DB"/>
  </w:style>
  <w:style w:type="paragraph" w:styleId="Footer">
    <w:name w:val="footer"/>
    <w:basedOn w:val="Normal"/>
    <w:link w:val="FooterChar"/>
    <w:uiPriority w:val="99"/>
    <w:unhideWhenUsed/>
    <w:rsid w:val="000337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7DB"/>
  </w:style>
  <w:style w:type="character" w:styleId="Hyperlink">
    <w:name w:val="Hyperlink"/>
    <w:basedOn w:val="DefaultParagraphFont"/>
    <w:uiPriority w:val="99"/>
    <w:unhideWhenUsed/>
    <w:rsid w:val="00856052"/>
    <w:rPr>
      <w:color w:val="0000FF"/>
      <w:u w:val="single"/>
    </w:rPr>
  </w:style>
  <w:style w:type="paragraph" w:customStyle="1" w:styleId="538552DCBB0F4C4BB087ED922D6A6322">
    <w:name w:val="538552DCBB0F4C4BB087ED922D6A6322"/>
    <w:rsid w:val="00544A6F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g@sahil.org" TargetMode="Externa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hart" Target="charts/chart11.xml"/><Relationship Id="rId7" Type="http://schemas.openxmlformats.org/officeDocument/2006/relationships/image" Target="media/image1.png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5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hart" Target="charts/chart9.xml"/><Relationship Id="rId4" Type="http://schemas.openxmlformats.org/officeDocument/2006/relationships/webSettings" Target="webSettings.xml"/><Relationship Id="rId9" Type="http://schemas.openxmlformats.org/officeDocument/2006/relationships/hyperlink" Target="mailto:info@sahil.org" TargetMode="Externa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glossaryDocument" Target="glossary/document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latin typeface="Times New Roman" panose="02020603050405020304" pitchFamily="18" charset="0"/>
                <a:cs typeface="Times New Roman" panose="02020603050405020304" pitchFamily="18" charset="0"/>
              </a:rPr>
              <a:t>Comparision of</a:t>
            </a:r>
            <a:r>
              <a:rPr lang="en-US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CSA Cases January to June 2022-2023</a:t>
            </a:r>
            <a:endParaRPr lang="en-US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826347509451463E-2"/>
          <c:y val="0.2440117248117708"/>
          <c:w val="0.94868746323608011"/>
          <c:h val="0.638215223097112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'Six Month Report 2023'!$B$4</c:f>
              <c:strCache>
                <c:ptCount val="1"/>
                <c:pt idx="0">
                  <c:v>Jan-Jun 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'Six Month Report 2023'!$C$3</c:f>
              <c:strCache>
                <c:ptCount val="1"/>
                <c:pt idx="0">
                  <c:v>No of Cases</c:v>
                </c:pt>
              </c:strCache>
            </c:strRef>
          </c:cat>
          <c:val>
            <c:numRef>
              <c:f>'Six Month Report 2023'!$C$4</c:f>
              <c:numCache>
                <c:formatCode>General</c:formatCode>
                <c:ptCount val="1"/>
                <c:pt idx="0">
                  <c:v>2211</c:v>
                </c:pt>
              </c:numCache>
            </c:numRef>
          </c:val>
        </c:ser>
        <c:ser>
          <c:idx val="1"/>
          <c:order val="1"/>
          <c:tx>
            <c:strRef>
              <c:f>'Six Month Report 2023'!$B$5</c:f>
              <c:strCache>
                <c:ptCount val="1"/>
                <c:pt idx="0">
                  <c:v>Jan-Jun 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'Six Month Report 2023'!$C$3</c:f>
              <c:strCache>
                <c:ptCount val="1"/>
                <c:pt idx="0">
                  <c:v>No of Cases</c:v>
                </c:pt>
              </c:strCache>
            </c:strRef>
          </c:cat>
          <c:val>
            <c:numRef>
              <c:f>'Six Month Report 2023'!$C$5</c:f>
              <c:numCache>
                <c:formatCode>General</c:formatCode>
                <c:ptCount val="1"/>
                <c:pt idx="0">
                  <c:v>2227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181737584"/>
        <c:axId val="-1181746832"/>
      </c:barChart>
      <c:catAx>
        <c:axId val="-11817375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181746832"/>
        <c:crosses val="autoZero"/>
        <c:auto val="1"/>
        <c:lblAlgn val="ctr"/>
        <c:lblOffset val="100"/>
        <c:noMultiLvlLbl val="0"/>
      </c:catAx>
      <c:valAx>
        <c:axId val="-11817468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1181737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latin typeface="Times New Roman" panose="02020603050405020304" pitchFamily="18" charset="0"/>
                <a:cs typeface="Times New Roman" panose="02020603050405020304" pitchFamily="18" charset="0"/>
              </a:rPr>
              <a:t>Gender Divide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'VAC Analysis'!$B$67</c:f>
              <c:strCache>
                <c:ptCount val="1"/>
                <c:pt idx="0">
                  <c:v>Girl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'VAC Analysis'!$C$66</c:f>
              <c:strCache>
                <c:ptCount val="1"/>
                <c:pt idx="0">
                  <c:v>No of Cases</c:v>
                </c:pt>
              </c:strCache>
            </c:strRef>
          </c:cat>
          <c:val>
            <c:numRef>
              <c:f>'VAC Analysis'!$C$67</c:f>
              <c:numCache>
                <c:formatCode>General</c:formatCode>
                <c:ptCount val="1"/>
                <c:pt idx="0">
                  <c:v>316</c:v>
                </c:pt>
              </c:numCache>
            </c:numRef>
          </c:val>
        </c:ser>
        <c:ser>
          <c:idx val="1"/>
          <c:order val="1"/>
          <c:tx>
            <c:strRef>
              <c:f>'VAC Analysis'!$B$68</c:f>
              <c:strCache>
                <c:ptCount val="1"/>
                <c:pt idx="0">
                  <c:v>Boy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'VAC Analysis'!$C$66</c:f>
              <c:strCache>
                <c:ptCount val="1"/>
                <c:pt idx="0">
                  <c:v>No of Cases</c:v>
                </c:pt>
              </c:strCache>
            </c:strRef>
          </c:cat>
          <c:val>
            <c:numRef>
              <c:f>'VAC Analysis'!$C$68</c:f>
              <c:numCache>
                <c:formatCode>General</c:formatCode>
                <c:ptCount val="1"/>
                <c:pt idx="0">
                  <c:v>647</c:v>
                </c:pt>
              </c:numCache>
            </c:numRef>
          </c:val>
        </c:ser>
        <c:ser>
          <c:idx val="2"/>
          <c:order val="2"/>
          <c:tx>
            <c:strRef>
              <c:f>'VAC Analysis'!$B$69</c:f>
              <c:strCache>
                <c:ptCount val="1"/>
                <c:pt idx="0">
                  <c:v>Grand Total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'VAC Analysis'!$C$66</c:f>
              <c:strCache>
                <c:ptCount val="1"/>
                <c:pt idx="0">
                  <c:v>No of Cases</c:v>
                </c:pt>
              </c:strCache>
            </c:strRef>
          </c:cat>
          <c:val>
            <c:numRef>
              <c:f>'VAC Analysis'!$C$69</c:f>
              <c:numCache>
                <c:formatCode>General</c:formatCode>
                <c:ptCount val="1"/>
                <c:pt idx="0">
                  <c:v>963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128155568"/>
        <c:axId val="-1128151216"/>
      </c:barChart>
      <c:catAx>
        <c:axId val="-11281555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128151216"/>
        <c:crosses val="autoZero"/>
        <c:auto val="1"/>
        <c:lblAlgn val="ctr"/>
        <c:lblOffset val="100"/>
        <c:noMultiLvlLbl val="0"/>
      </c:catAx>
      <c:valAx>
        <c:axId val="-11281512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1128155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032786526684164"/>
          <c:y val="0.89409667541557303"/>
          <c:w val="0.7982331583552057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latin typeface="Times New Roman" panose="02020603050405020304" pitchFamily="18" charset="0"/>
                <a:cs typeface="Times New Roman" panose="02020603050405020304" pitchFamily="18" charset="0"/>
              </a:rPr>
              <a:t>Nature of Incident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'VAC Analysis'!$C$4</c:f>
              <c:strCache>
                <c:ptCount val="1"/>
                <c:pt idx="0">
                  <c:v>No of Cases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'VAC Analysis'!$B$5:$B$27</c:f>
              <c:strCache>
                <c:ptCount val="22"/>
                <c:pt idx="0">
                  <c:v>Died by String</c:v>
                </c:pt>
                <c:pt idx="1">
                  <c:v>Attempt of Suicide</c:v>
                </c:pt>
                <c:pt idx="2">
                  <c:v>Died in Bom Blast</c:v>
                </c:pt>
                <c:pt idx="3">
                  <c:v>Died in Gas Leakage</c:v>
                </c:pt>
                <c:pt idx="4">
                  <c:v>Snake Bite</c:v>
                </c:pt>
                <c:pt idx="5">
                  <c:v>Acid Attack</c:v>
                </c:pt>
                <c:pt idx="6">
                  <c:v>Poison</c:v>
                </c:pt>
                <c:pt idx="7">
                  <c:v>Arial Firing</c:v>
                </c:pt>
                <c:pt idx="8">
                  <c:v>Injured </c:v>
                </c:pt>
                <c:pt idx="9">
                  <c:v>Injured by Kite String</c:v>
                </c:pt>
                <c:pt idx="10">
                  <c:v>Honor Killing</c:v>
                </c:pt>
                <c:pt idx="11">
                  <c:v>Dog Bite</c:v>
                </c:pt>
                <c:pt idx="12">
                  <c:v>Died in Electric Shock</c:v>
                </c:pt>
                <c:pt idx="13">
                  <c:v>Died in Roof Collapse</c:v>
                </c:pt>
                <c:pt idx="14">
                  <c:v>Injured</c:v>
                </c:pt>
                <c:pt idx="15">
                  <c:v>Accident</c:v>
                </c:pt>
                <c:pt idx="16">
                  <c:v>Burned by Fire</c:v>
                </c:pt>
                <c:pt idx="17">
                  <c:v>Tortured</c:v>
                </c:pt>
                <c:pt idx="18">
                  <c:v>Suicide</c:v>
                </c:pt>
                <c:pt idx="19">
                  <c:v>Died in Accident</c:v>
                </c:pt>
                <c:pt idx="20">
                  <c:v>Murdered</c:v>
                </c:pt>
                <c:pt idx="21">
                  <c:v>Drowned</c:v>
                </c:pt>
              </c:strCache>
            </c:strRef>
          </c:cat>
          <c:val>
            <c:numRef>
              <c:f>'VAC Analysis'!$C$5:$C$27</c:f>
              <c:numCache>
                <c:formatCode>General</c:formatCode>
                <c:ptCount val="22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5</c:v>
                </c:pt>
                <c:pt idx="6">
                  <c:v>5</c:v>
                </c:pt>
                <c:pt idx="7">
                  <c:v>9</c:v>
                </c:pt>
                <c:pt idx="8">
                  <c:v>11</c:v>
                </c:pt>
                <c:pt idx="9">
                  <c:v>12</c:v>
                </c:pt>
                <c:pt idx="10">
                  <c:v>13</c:v>
                </c:pt>
                <c:pt idx="11">
                  <c:v>25</c:v>
                </c:pt>
                <c:pt idx="12">
                  <c:v>31</c:v>
                </c:pt>
                <c:pt idx="13">
                  <c:v>31</c:v>
                </c:pt>
                <c:pt idx="14">
                  <c:v>34</c:v>
                </c:pt>
                <c:pt idx="15">
                  <c:v>47</c:v>
                </c:pt>
                <c:pt idx="16">
                  <c:v>48</c:v>
                </c:pt>
                <c:pt idx="17">
                  <c:v>57</c:v>
                </c:pt>
                <c:pt idx="18">
                  <c:v>61</c:v>
                </c:pt>
                <c:pt idx="19">
                  <c:v>144</c:v>
                </c:pt>
                <c:pt idx="20">
                  <c:v>148</c:v>
                </c:pt>
                <c:pt idx="21">
                  <c:v>268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128149584"/>
        <c:axId val="-1128157744"/>
      </c:barChart>
      <c:catAx>
        <c:axId val="-1128149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1128157744"/>
        <c:crosses val="autoZero"/>
        <c:auto val="1"/>
        <c:lblAlgn val="ctr"/>
        <c:lblOffset val="100"/>
        <c:noMultiLvlLbl val="0"/>
      </c:catAx>
      <c:valAx>
        <c:axId val="-11281577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1128149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latin typeface="Times New Roman" panose="02020603050405020304" pitchFamily="18" charset="0"/>
                <a:cs typeface="Times New Roman" panose="02020603050405020304" pitchFamily="18" charset="0"/>
              </a:rPr>
              <a:t>Place of Incident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'VAC Analysis'!$C$32</c:f>
              <c:strCache>
                <c:ptCount val="1"/>
                <c:pt idx="0">
                  <c:v>No of Cases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'VAC Analysis'!$B$33:$B$61</c:f>
              <c:strCache>
                <c:ptCount val="29"/>
                <c:pt idx="0">
                  <c:v>Abandoned Building</c:v>
                </c:pt>
                <c:pt idx="1">
                  <c:v>Factory</c:v>
                </c:pt>
                <c:pt idx="2">
                  <c:v>Market</c:v>
                </c:pt>
                <c:pt idx="3">
                  <c:v>Park</c:v>
                </c:pt>
                <c:pt idx="4">
                  <c:v>Police Custody</c:v>
                </c:pt>
                <c:pt idx="5">
                  <c:v>Workplace</c:v>
                </c:pt>
                <c:pt idx="6">
                  <c:v>Hospital</c:v>
                </c:pt>
                <c:pt idx="7">
                  <c:v>Hospital  </c:v>
                </c:pt>
                <c:pt idx="8">
                  <c:v>Marriage Hall</c:v>
                </c:pt>
                <c:pt idx="9">
                  <c:v>Place of Worship</c:v>
                </c:pt>
                <c:pt idx="10">
                  <c:v>Jungle</c:v>
                </c:pt>
                <c:pt idx="11">
                  <c:v>Shop</c:v>
                </c:pt>
                <c:pt idx="12">
                  <c:v>Well</c:v>
                </c:pt>
                <c:pt idx="13">
                  <c:v>Dustbin</c:v>
                </c:pt>
                <c:pt idx="14">
                  <c:v>Tubewell</c:v>
                </c:pt>
                <c:pt idx="15">
                  <c:v>Dam</c:v>
                </c:pt>
                <c:pt idx="16">
                  <c:v>Railway Line</c:v>
                </c:pt>
                <c:pt idx="17">
                  <c:v>Field </c:v>
                </c:pt>
                <c:pt idx="18">
                  <c:v>Field</c:v>
                </c:pt>
                <c:pt idx="19">
                  <c:v>Mainhole</c:v>
                </c:pt>
                <c:pt idx="20">
                  <c:v>Education Institute</c:v>
                </c:pt>
                <c:pt idx="21">
                  <c:v>Abuser Place</c:v>
                </c:pt>
                <c:pt idx="22">
                  <c:v>Water Tank</c:v>
                </c:pt>
                <c:pt idx="23">
                  <c:v>River</c:v>
                </c:pt>
                <c:pt idx="24">
                  <c:v>Street</c:v>
                </c:pt>
                <c:pt idx="25">
                  <c:v>Not Mentioned</c:v>
                </c:pt>
                <c:pt idx="26">
                  <c:v>Canal</c:v>
                </c:pt>
                <c:pt idx="27">
                  <c:v>Road</c:v>
                </c:pt>
                <c:pt idx="28">
                  <c:v>Victim Place</c:v>
                </c:pt>
              </c:strCache>
            </c:strRef>
          </c:cat>
          <c:val>
            <c:numRef>
              <c:f>'VAC Analysis'!$C$33:$C$61</c:f>
              <c:numCache>
                <c:formatCode>General</c:formatCode>
                <c:ptCount val="2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3</c:v>
                </c:pt>
                <c:pt idx="11">
                  <c:v>5</c:v>
                </c:pt>
                <c:pt idx="12">
                  <c:v>5</c:v>
                </c:pt>
                <c:pt idx="13">
                  <c:v>6</c:v>
                </c:pt>
                <c:pt idx="14">
                  <c:v>6</c:v>
                </c:pt>
                <c:pt idx="15">
                  <c:v>9</c:v>
                </c:pt>
                <c:pt idx="16">
                  <c:v>9</c:v>
                </c:pt>
                <c:pt idx="17">
                  <c:v>12</c:v>
                </c:pt>
                <c:pt idx="18">
                  <c:v>14</c:v>
                </c:pt>
                <c:pt idx="19">
                  <c:v>17</c:v>
                </c:pt>
                <c:pt idx="20">
                  <c:v>18</c:v>
                </c:pt>
                <c:pt idx="21">
                  <c:v>24</c:v>
                </c:pt>
                <c:pt idx="22">
                  <c:v>29</c:v>
                </c:pt>
                <c:pt idx="23">
                  <c:v>85</c:v>
                </c:pt>
                <c:pt idx="24">
                  <c:v>85</c:v>
                </c:pt>
                <c:pt idx="25">
                  <c:v>102</c:v>
                </c:pt>
                <c:pt idx="26">
                  <c:v>108</c:v>
                </c:pt>
                <c:pt idx="27">
                  <c:v>179</c:v>
                </c:pt>
                <c:pt idx="28">
                  <c:v>233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128150128"/>
        <c:axId val="-1128145776"/>
      </c:barChart>
      <c:catAx>
        <c:axId val="-1128150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1128145776"/>
        <c:crosses val="autoZero"/>
        <c:auto val="1"/>
        <c:lblAlgn val="ctr"/>
        <c:lblOffset val="100"/>
        <c:noMultiLvlLbl val="0"/>
      </c:catAx>
      <c:valAx>
        <c:axId val="-11281457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1128150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latin typeface="Times New Roman" panose="02020603050405020304" pitchFamily="18" charset="0"/>
                <a:cs typeface="Times New Roman" panose="02020603050405020304" pitchFamily="18" charset="0"/>
              </a:rPr>
              <a:t>Age of Victims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'VAC Analysis'!$C$74</c:f>
              <c:strCache>
                <c:ptCount val="1"/>
                <c:pt idx="0">
                  <c:v>Girls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'VAC Analysis'!$B$75:$B$80</c:f>
              <c:strCache>
                <c:ptCount val="6"/>
                <c:pt idx="0">
                  <c:v>0-5 Years</c:v>
                </c:pt>
                <c:pt idx="1">
                  <c:v>6-10 Years</c:v>
                </c:pt>
                <c:pt idx="2">
                  <c:v>11-15 Years</c:v>
                </c:pt>
                <c:pt idx="3">
                  <c:v>16-18 Years</c:v>
                </c:pt>
                <c:pt idx="4">
                  <c:v>Age Not Mentioned</c:v>
                </c:pt>
                <c:pt idx="5">
                  <c:v>Total</c:v>
                </c:pt>
              </c:strCache>
            </c:strRef>
          </c:cat>
          <c:val>
            <c:numRef>
              <c:f>'VAC Analysis'!$C$75:$C$80</c:f>
              <c:numCache>
                <c:formatCode>General</c:formatCode>
                <c:ptCount val="6"/>
                <c:pt idx="0">
                  <c:v>82</c:v>
                </c:pt>
                <c:pt idx="1">
                  <c:v>86</c:v>
                </c:pt>
                <c:pt idx="2">
                  <c:v>54</c:v>
                </c:pt>
                <c:pt idx="3">
                  <c:v>22</c:v>
                </c:pt>
                <c:pt idx="4">
                  <c:v>72</c:v>
                </c:pt>
                <c:pt idx="5">
                  <c:v>316</c:v>
                </c:pt>
              </c:numCache>
            </c:numRef>
          </c:val>
        </c:ser>
        <c:ser>
          <c:idx val="1"/>
          <c:order val="1"/>
          <c:tx>
            <c:strRef>
              <c:f>'VAC Analysis'!$D$74</c:f>
              <c:strCache>
                <c:ptCount val="1"/>
                <c:pt idx="0">
                  <c:v>Boys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'VAC Analysis'!$B$75:$B$80</c:f>
              <c:strCache>
                <c:ptCount val="6"/>
                <c:pt idx="0">
                  <c:v>0-5 Years</c:v>
                </c:pt>
                <c:pt idx="1">
                  <c:v>6-10 Years</c:v>
                </c:pt>
                <c:pt idx="2">
                  <c:v>11-15 Years</c:v>
                </c:pt>
                <c:pt idx="3">
                  <c:v>16-18 Years</c:v>
                </c:pt>
                <c:pt idx="4">
                  <c:v>Age Not Mentioned</c:v>
                </c:pt>
                <c:pt idx="5">
                  <c:v>Total</c:v>
                </c:pt>
              </c:strCache>
            </c:strRef>
          </c:cat>
          <c:val>
            <c:numRef>
              <c:f>'VAC Analysis'!$D$75:$D$80</c:f>
              <c:numCache>
                <c:formatCode>General</c:formatCode>
                <c:ptCount val="6"/>
                <c:pt idx="0">
                  <c:v>127</c:v>
                </c:pt>
                <c:pt idx="1">
                  <c:v>156</c:v>
                </c:pt>
                <c:pt idx="2">
                  <c:v>155</c:v>
                </c:pt>
                <c:pt idx="3">
                  <c:v>53</c:v>
                </c:pt>
                <c:pt idx="4">
                  <c:v>156</c:v>
                </c:pt>
                <c:pt idx="5">
                  <c:v>647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128156112"/>
        <c:axId val="-1128152848"/>
      </c:barChart>
      <c:catAx>
        <c:axId val="-1128156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1128152848"/>
        <c:crosses val="autoZero"/>
        <c:auto val="1"/>
        <c:lblAlgn val="ctr"/>
        <c:lblOffset val="100"/>
        <c:noMultiLvlLbl val="0"/>
      </c:catAx>
      <c:valAx>
        <c:axId val="-11281528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1128156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latin typeface="Times New Roman" panose="02020603050405020304" pitchFamily="18" charset="0"/>
                <a:cs typeface="Times New Roman" panose="02020603050405020304" pitchFamily="18" charset="0"/>
              </a:rPr>
              <a:t>Geographical Area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'VAC Analysis'!$C$83</c:f>
              <c:strCache>
                <c:ptCount val="1"/>
                <c:pt idx="0">
                  <c:v>No of Cases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'VAC Analysis'!$B$84:$B$90</c:f>
              <c:strCache>
                <c:ptCount val="7"/>
                <c:pt idx="0">
                  <c:v>AJK</c:v>
                </c:pt>
                <c:pt idx="1">
                  <c:v>GB</c:v>
                </c:pt>
                <c:pt idx="2">
                  <c:v>Balochistan</c:v>
                </c:pt>
                <c:pt idx="3">
                  <c:v>Fedral</c:v>
                </c:pt>
                <c:pt idx="4">
                  <c:v>KP</c:v>
                </c:pt>
                <c:pt idx="5">
                  <c:v>Punjab</c:v>
                </c:pt>
                <c:pt idx="6">
                  <c:v>Sindh</c:v>
                </c:pt>
              </c:strCache>
            </c:strRef>
          </c:cat>
          <c:val>
            <c:numRef>
              <c:f>'VAC Analysis'!$C$84:$C$90</c:f>
              <c:numCache>
                <c:formatCode>General</c:formatCode>
                <c:ptCount val="7"/>
                <c:pt idx="0">
                  <c:v>11</c:v>
                </c:pt>
                <c:pt idx="1">
                  <c:v>13</c:v>
                </c:pt>
                <c:pt idx="2">
                  <c:v>24</c:v>
                </c:pt>
                <c:pt idx="3">
                  <c:v>27</c:v>
                </c:pt>
                <c:pt idx="4">
                  <c:v>172</c:v>
                </c:pt>
                <c:pt idx="5">
                  <c:v>233</c:v>
                </c:pt>
                <c:pt idx="6">
                  <c:v>483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128154480"/>
        <c:axId val="-1128145232"/>
      </c:barChart>
      <c:catAx>
        <c:axId val="-1128154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1128145232"/>
        <c:crosses val="autoZero"/>
        <c:auto val="1"/>
        <c:lblAlgn val="ctr"/>
        <c:lblOffset val="100"/>
        <c:noMultiLvlLbl val="0"/>
      </c:catAx>
      <c:valAx>
        <c:axId val="-11281452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1128154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latin typeface="Times New Roman" panose="02020603050405020304" pitchFamily="18" charset="0"/>
                <a:cs typeface="Times New Roman" panose="02020603050405020304" pitchFamily="18" charset="0"/>
              </a:rPr>
              <a:t>Gender Divide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'Six Month Report 2023'!$B$13</c:f>
              <c:strCache>
                <c:ptCount val="1"/>
                <c:pt idx="0">
                  <c:v>Boys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'Six Month Report 2023'!$C$12</c:f>
              <c:strCache>
                <c:ptCount val="1"/>
                <c:pt idx="0">
                  <c:v>No of Cases</c:v>
                </c:pt>
              </c:strCache>
            </c:strRef>
          </c:cat>
          <c:val>
            <c:numRef>
              <c:f>'Six Month Report 2023'!$C$13</c:f>
              <c:numCache>
                <c:formatCode>General</c:formatCode>
                <c:ptCount val="1"/>
                <c:pt idx="0">
                  <c:v>1020</c:v>
                </c:pt>
              </c:numCache>
            </c:numRef>
          </c:val>
        </c:ser>
        <c:ser>
          <c:idx val="1"/>
          <c:order val="1"/>
          <c:tx>
            <c:strRef>
              <c:f>'Six Month Report 2023'!$B$14</c:f>
              <c:strCache>
                <c:ptCount val="1"/>
                <c:pt idx="0">
                  <c:v>Girls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'Six Month Report 2023'!$C$12</c:f>
              <c:strCache>
                <c:ptCount val="1"/>
                <c:pt idx="0">
                  <c:v>No of Cases</c:v>
                </c:pt>
              </c:strCache>
            </c:strRef>
          </c:cat>
          <c:val>
            <c:numRef>
              <c:f>'Six Month Report 2023'!$C$14</c:f>
              <c:numCache>
                <c:formatCode>General</c:formatCode>
                <c:ptCount val="1"/>
                <c:pt idx="0">
                  <c:v>1207</c:v>
                </c:pt>
              </c:numCache>
            </c:numRef>
          </c:val>
        </c:ser>
        <c:ser>
          <c:idx val="2"/>
          <c:order val="2"/>
          <c:tx>
            <c:strRef>
              <c:f>'Six Month Report 2023'!$B$15</c:f>
              <c:strCache>
                <c:ptCount val="1"/>
                <c:pt idx="0">
                  <c:v>Grand Total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'Six Month Report 2023'!$C$12</c:f>
              <c:strCache>
                <c:ptCount val="1"/>
                <c:pt idx="0">
                  <c:v>No of Cases</c:v>
                </c:pt>
              </c:strCache>
            </c:strRef>
          </c:cat>
          <c:val>
            <c:numRef>
              <c:f>'Six Month Report 2023'!$C$15</c:f>
              <c:numCache>
                <c:formatCode>General</c:formatCode>
                <c:ptCount val="1"/>
                <c:pt idx="0">
                  <c:v>2227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217325696"/>
        <c:axId val="-1217324608"/>
      </c:barChart>
      <c:catAx>
        <c:axId val="-12173256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217324608"/>
        <c:crosses val="autoZero"/>
        <c:auto val="1"/>
        <c:lblAlgn val="ctr"/>
        <c:lblOffset val="100"/>
        <c:noMultiLvlLbl val="0"/>
      </c:catAx>
      <c:valAx>
        <c:axId val="-12173246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1217325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738566236267449"/>
          <c:y val="0.87921541894517818"/>
          <c:w val="0.66190279906286886"/>
          <c:h val="8.92264021853831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latin typeface="Times New Roman" panose="02020603050405020304" pitchFamily="18" charset="0"/>
                <a:cs typeface="Times New Roman" panose="02020603050405020304" pitchFamily="18" charset="0"/>
              </a:rPr>
              <a:t>Age of Victims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'Six Month Report 2023'!$C$20</c:f>
              <c:strCache>
                <c:ptCount val="1"/>
                <c:pt idx="0">
                  <c:v>Boys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1.4814814814814815E-2"/>
                  <c:y val="-4.603419440755573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'Six Month Report 2023'!$B$21:$B$26</c:f>
              <c:strCache>
                <c:ptCount val="6"/>
                <c:pt idx="0">
                  <c:v>0-5 Years</c:v>
                </c:pt>
                <c:pt idx="1">
                  <c:v>6-10 Years</c:v>
                </c:pt>
                <c:pt idx="2">
                  <c:v>11-15 Years</c:v>
                </c:pt>
                <c:pt idx="3">
                  <c:v>16-18 Years</c:v>
                </c:pt>
                <c:pt idx="4">
                  <c:v>Age Not Mentioned</c:v>
                </c:pt>
                <c:pt idx="5">
                  <c:v>Total</c:v>
                </c:pt>
              </c:strCache>
            </c:strRef>
          </c:cat>
          <c:val>
            <c:numRef>
              <c:f>'Six Month Report 2023'!$C$21:$C$26</c:f>
              <c:numCache>
                <c:formatCode>General</c:formatCode>
                <c:ptCount val="6"/>
                <c:pt idx="0">
                  <c:v>72</c:v>
                </c:pt>
                <c:pt idx="1">
                  <c:v>234</c:v>
                </c:pt>
                <c:pt idx="2">
                  <c:v>359</c:v>
                </c:pt>
                <c:pt idx="3">
                  <c:v>71</c:v>
                </c:pt>
                <c:pt idx="4">
                  <c:v>284</c:v>
                </c:pt>
                <c:pt idx="5">
                  <c:v>1020</c:v>
                </c:pt>
              </c:numCache>
            </c:numRef>
          </c:val>
        </c:ser>
        <c:ser>
          <c:idx val="1"/>
          <c:order val="1"/>
          <c:tx>
            <c:strRef>
              <c:f>'Six Month Report 2023'!$D$20</c:f>
              <c:strCache>
                <c:ptCount val="1"/>
                <c:pt idx="0">
                  <c:v>Girls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1.1851851851851797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'Six Month Report 2023'!$B$21:$B$26</c:f>
              <c:strCache>
                <c:ptCount val="6"/>
                <c:pt idx="0">
                  <c:v>0-5 Years</c:v>
                </c:pt>
                <c:pt idx="1">
                  <c:v>6-10 Years</c:v>
                </c:pt>
                <c:pt idx="2">
                  <c:v>11-15 Years</c:v>
                </c:pt>
                <c:pt idx="3">
                  <c:v>16-18 Years</c:v>
                </c:pt>
                <c:pt idx="4">
                  <c:v>Age Not Mentioned</c:v>
                </c:pt>
                <c:pt idx="5">
                  <c:v>Total</c:v>
                </c:pt>
              </c:strCache>
            </c:strRef>
          </c:cat>
          <c:val>
            <c:numRef>
              <c:f>'Six Month Report 2023'!$D$21:$D$26</c:f>
              <c:numCache>
                <c:formatCode>General</c:formatCode>
                <c:ptCount val="6"/>
                <c:pt idx="0">
                  <c:v>51</c:v>
                </c:pt>
                <c:pt idx="1">
                  <c:v>142</c:v>
                </c:pt>
                <c:pt idx="2">
                  <c:v>315</c:v>
                </c:pt>
                <c:pt idx="3">
                  <c:v>216</c:v>
                </c:pt>
                <c:pt idx="4">
                  <c:v>483</c:v>
                </c:pt>
                <c:pt idx="5">
                  <c:v>1207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226226464"/>
        <c:axId val="-1226223744"/>
      </c:barChart>
      <c:catAx>
        <c:axId val="-1226226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1226223744"/>
        <c:crosses val="autoZero"/>
        <c:auto val="1"/>
        <c:lblAlgn val="ctr"/>
        <c:lblOffset val="100"/>
        <c:noMultiLvlLbl val="0"/>
      </c:catAx>
      <c:valAx>
        <c:axId val="-12262237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1226226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latin typeface="Times New Roman" panose="02020603050405020304" pitchFamily="18" charset="0"/>
                <a:cs typeface="Times New Roman" panose="02020603050405020304" pitchFamily="18" charset="0"/>
              </a:rPr>
              <a:t>Crime Categories</a:t>
            </a:r>
          </a:p>
        </c:rich>
      </c:tx>
      <c:layout>
        <c:manualLayout>
          <c:xMode val="edge"/>
          <c:yMode val="edge"/>
          <c:x val="0.40755288817329943"/>
          <c:y val="1.65220875592583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'Six Month Report 2023'!$C$33</c:f>
              <c:strCache>
                <c:ptCount val="1"/>
                <c:pt idx="0">
                  <c:v>No of Cases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'Six Month Report 2023'!$B$34:$B$66</c:f>
              <c:strCache>
                <c:ptCount val="33"/>
                <c:pt idx="0">
                  <c:v>Abduction + Rape and Pornography/Video</c:v>
                </c:pt>
                <c:pt idx="1">
                  <c:v>Abduction + Sodomy Murder</c:v>
                </c:pt>
                <c:pt idx="2">
                  <c:v>Gang Rape Murder</c:v>
                </c:pt>
                <c:pt idx="3">
                  <c:v>Gang Sodomy Murder</c:v>
                </c:pt>
                <c:pt idx="4">
                  <c:v>Incest + Murder</c:v>
                </c:pt>
                <c:pt idx="5">
                  <c:v>Vanni</c:v>
                </c:pt>
                <c:pt idx="6">
                  <c:v>Abduction + Attempt of Sodomy</c:v>
                </c:pt>
                <c:pt idx="7">
                  <c:v>Abduction + Gang Sodomy</c:v>
                </c:pt>
                <c:pt idx="8">
                  <c:v>Attempt of Sodomy Murder</c:v>
                </c:pt>
                <c:pt idx="9">
                  <c:v>Gang Rape + Pornography/Video</c:v>
                </c:pt>
                <c:pt idx="10">
                  <c:v>Abduction + Rape Murder</c:v>
                </c:pt>
                <c:pt idx="11">
                  <c:v>Abduction + Gang Rape and Pornography/Video</c:v>
                </c:pt>
                <c:pt idx="12">
                  <c:v>Abduction + Sodomy</c:v>
                </c:pt>
                <c:pt idx="13">
                  <c:v>Rape + Pornography/Video</c:v>
                </c:pt>
                <c:pt idx="14">
                  <c:v>Attempt of Rape + pornography/Video</c:v>
                </c:pt>
                <c:pt idx="15">
                  <c:v>Attempt of Sodomy + Pornography/Video</c:v>
                </c:pt>
                <c:pt idx="16">
                  <c:v>Abduction + Attempt of Rape</c:v>
                </c:pt>
                <c:pt idx="17">
                  <c:v>Incest </c:v>
                </c:pt>
                <c:pt idx="18">
                  <c:v>Rape Murder</c:v>
                </c:pt>
                <c:pt idx="19">
                  <c:v>Abduction + Gang Rape</c:v>
                </c:pt>
                <c:pt idx="20">
                  <c:v>Child Marriage </c:v>
                </c:pt>
                <c:pt idx="21">
                  <c:v>Gang Sodomy + Pornography/Video</c:v>
                </c:pt>
                <c:pt idx="22">
                  <c:v>Sodomy + Pornography/Video</c:v>
                </c:pt>
                <c:pt idx="23">
                  <c:v>Sodomy Murder</c:v>
                </c:pt>
                <c:pt idx="24">
                  <c:v>Abduction + Rape</c:v>
                </c:pt>
                <c:pt idx="25">
                  <c:v>Gang Rape</c:v>
                </c:pt>
                <c:pt idx="26">
                  <c:v>Gang Sodomy</c:v>
                </c:pt>
                <c:pt idx="27">
                  <c:v>Attempt of Sodomy  </c:v>
                </c:pt>
                <c:pt idx="28">
                  <c:v>Attempt of Rape</c:v>
                </c:pt>
                <c:pt idx="29">
                  <c:v>Missing</c:v>
                </c:pt>
                <c:pt idx="30">
                  <c:v>Rape</c:v>
                </c:pt>
                <c:pt idx="31">
                  <c:v>Sodomy</c:v>
                </c:pt>
                <c:pt idx="32">
                  <c:v>Abduction</c:v>
                </c:pt>
              </c:strCache>
            </c:strRef>
          </c:cat>
          <c:val>
            <c:numRef>
              <c:f>'Six Month Report 2023'!$C$34:$C$66</c:f>
              <c:numCache>
                <c:formatCode>General</c:formatCode>
                <c:ptCount val="33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3</c:v>
                </c:pt>
                <c:pt idx="11">
                  <c:v>4</c:v>
                </c:pt>
                <c:pt idx="12">
                  <c:v>4</c:v>
                </c:pt>
                <c:pt idx="13">
                  <c:v>4</c:v>
                </c:pt>
                <c:pt idx="14">
                  <c:v>6</c:v>
                </c:pt>
                <c:pt idx="15">
                  <c:v>6</c:v>
                </c:pt>
                <c:pt idx="16">
                  <c:v>7</c:v>
                </c:pt>
                <c:pt idx="17">
                  <c:v>9</c:v>
                </c:pt>
                <c:pt idx="18">
                  <c:v>11</c:v>
                </c:pt>
                <c:pt idx="19">
                  <c:v>13</c:v>
                </c:pt>
                <c:pt idx="20">
                  <c:v>14</c:v>
                </c:pt>
                <c:pt idx="21">
                  <c:v>15</c:v>
                </c:pt>
                <c:pt idx="22">
                  <c:v>15</c:v>
                </c:pt>
                <c:pt idx="23">
                  <c:v>16</c:v>
                </c:pt>
                <c:pt idx="24">
                  <c:v>23</c:v>
                </c:pt>
                <c:pt idx="25">
                  <c:v>35</c:v>
                </c:pt>
                <c:pt idx="26">
                  <c:v>75</c:v>
                </c:pt>
                <c:pt idx="27">
                  <c:v>95</c:v>
                </c:pt>
                <c:pt idx="28">
                  <c:v>164</c:v>
                </c:pt>
                <c:pt idx="29">
                  <c:v>201</c:v>
                </c:pt>
                <c:pt idx="30">
                  <c:v>215</c:v>
                </c:pt>
                <c:pt idx="31">
                  <c:v>294</c:v>
                </c:pt>
                <c:pt idx="32">
                  <c:v>984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130070736"/>
        <c:axId val="-1130074000"/>
      </c:barChart>
      <c:catAx>
        <c:axId val="-1130070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1130074000"/>
        <c:crosses val="autoZero"/>
        <c:auto val="1"/>
        <c:lblAlgn val="ctr"/>
        <c:lblOffset val="100"/>
        <c:noMultiLvlLbl val="0"/>
      </c:catAx>
      <c:valAx>
        <c:axId val="-11300740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1130070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latin typeface="Times New Roman" panose="02020603050405020304" pitchFamily="18" charset="0"/>
                <a:cs typeface="Times New Roman" panose="02020603050405020304" pitchFamily="18" charset="0"/>
              </a:rPr>
              <a:t>Abuser Category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'Six Month Report 2023'!$C$74</c:f>
              <c:strCache>
                <c:ptCount val="1"/>
                <c:pt idx="0">
                  <c:v>No of Cases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'Six Month Report 2023'!$B$75:$B$105</c:f>
              <c:strCache>
                <c:ptCount val="31"/>
                <c:pt idx="0">
                  <c:v>Brother  </c:v>
                </c:pt>
                <c:pt idx="1">
                  <c:v>Brother in Law</c:v>
                </c:pt>
                <c:pt idx="2">
                  <c:v>Cousin</c:v>
                </c:pt>
                <c:pt idx="3">
                  <c:v>Doctor</c:v>
                </c:pt>
                <c:pt idx="4">
                  <c:v>Friend</c:v>
                </c:pt>
                <c:pt idx="5">
                  <c:v>Landlord</c:v>
                </c:pt>
                <c:pt idx="6">
                  <c:v>School Guard</c:v>
                </c:pt>
                <c:pt idx="7">
                  <c:v>Uncle</c:v>
                </c:pt>
                <c:pt idx="8">
                  <c:v>Acquaintance</c:v>
                </c:pt>
                <c:pt idx="9">
                  <c:v>Driver</c:v>
                </c:pt>
                <c:pt idx="10">
                  <c:v>Incest</c:v>
                </c:pt>
                <c:pt idx="11">
                  <c:v>Spiritual Healer</c:v>
                </c:pt>
                <c:pt idx="12">
                  <c:v>Class Fellows</c:v>
                </c:pt>
                <c:pt idx="13">
                  <c:v>Female Abettor</c:v>
                </c:pt>
                <c:pt idx="14">
                  <c:v>Acquaintnace + Relative</c:v>
                </c:pt>
                <c:pt idx="15">
                  <c:v>Police Man</c:v>
                </c:pt>
                <c:pt idx="16">
                  <c:v>Step Father</c:v>
                </c:pt>
                <c:pt idx="17">
                  <c:v>Stranger + Female Abettor</c:v>
                </c:pt>
                <c:pt idx="18">
                  <c:v>Father</c:v>
                </c:pt>
                <c:pt idx="19">
                  <c:v>Parents</c:v>
                </c:pt>
                <c:pt idx="20">
                  <c:v>Shopkeeper</c:v>
                </c:pt>
                <c:pt idx="21">
                  <c:v>Acquaintance + Female Abettor</c:v>
                </c:pt>
                <c:pt idx="22">
                  <c:v>Acquaintance + Stranger and Female Abettor</c:v>
                </c:pt>
                <c:pt idx="23">
                  <c:v>Religious Teacher</c:v>
                </c:pt>
                <c:pt idx="24">
                  <c:v>School Teacher</c:v>
                </c:pt>
                <c:pt idx="25">
                  <c:v>Relative</c:v>
                </c:pt>
                <c:pt idx="26">
                  <c:v>Neighbor</c:v>
                </c:pt>
                <c:pt idx="27">
                  <c:v>Acquaintance + Stranger</c:v>
                </c:pt>
                <c:pt idx="28">
                  <c:v>Not Mentioned</c:v>
                </c:pt>
                <c:pt idx="29">
                  <c:v>Stranger</c:v>
                </c:pt>
                <c:pt idx="30">
                  <c:v>Acquaintance  </c:v>
                </c:pt>
              </c:strCache>
            </c:strRef>
          </c:cat>
          <c:val>
            <c:numRef>
              <c:f>'Six Month Report 2023'!$C$75:$C$105</c:f>
              <c:numCache>
                <c:formatCode>General</c:formatCode>
                <c:ptCount val="3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3</c:v>
                </c:pt>
                <c:pt idx="13">
                  <c:v>3</c:v>
                </c:pt>
                <c:pt idx="14">
                  <c:v>4</c:v>
                </c:pt>
                <c:pt idx="15">
                  <c:v>4</c:v>
                </c:pt>
                <c:pt idx="16">
                  <c:v>4</c:v>
                </c:pt>
                <c:pt idx="17">
                  <c:v>5</c:v>
                </c:pt>
                <c:pt idx="18">
                  <c:v>7</c:v>
                </c:pt>
                <c:pt idx="19">
                  <c:v>8</c:v>
                </c:pt>
                <c:pt idx="20">
                  <c:v>8</c:v>
                </c:pt>
                <c:pt idx="21">
                  <c:v>12</c:v>
                </c:pt>
                <c:pt idx="22">
                  <c:v>13</c:v>
                </c:pt>
                <c:pt idx="23">
                  <c:v>15</c:v>
                </c:pt>
                <c:pt idx="24">
                  <c:v>17</c:v>
                </c:pt>
                <c:pt idx="25">
                  <c:v>28</c:v>
                </c:pt>
                <c:pt idx="26">
                  <c:v>51</c:v>
                </c:pt>
                <c:pt idx="27">
                  <c:v>215</c:v>
                </c:pt>
                <c:pt idx="28">
                  <c:v>404</c:v>
                </c:pt>
                <c:pt idx="29">
                  <c:v>498</c:v>
                </c:pt>
                <c:pt idx="30">
                  <c:v>912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130070192"/>
        <c:axId val="-1130072368"/>
      </c:barChart>
      <c:catAx>
        <c:axId val="-1130070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1130072368"/>
        <c:crosses val="autoZero"/>
        <c:auto val="1"/>
        <c:lblAlgn val="ctr"/>
        <c:lblOffset val="100"/>
        <c:noMultiLvlLbl val="0"/>
      </c:catAx>
      <c:valAx>
        <c:axId val="-11300723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1130070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latin typeface="Times New Roman" panose="02020603050405020304" pitchFamily="18" charset="0"/>
                <a:cs typeface="Times New Roman" panose="02020603050405020304" pitchFamily="18" charset="0"/>
              </a:rPr>
              <a:t>Place of Abuse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'Six Month Report 2023'!$C$110</c:f>
              <c:strCache>
                <c:ptCount val="1"/>
                <c:pt idx="0">
                  <c:v>No of Cases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'Six Month Report 2023'!$B$111:$B$131</c:f>
              <c:strCache>
                <c:ptCount val="21"/>
                <c:pt idx="0">
                  <c:v>Market</c:v>
                </c:pt>
                <c:pt idx="1">
                  <c:v>Police Station</c:v>
                </c:pt>
                <c:pt idx="2">
                  <c:v>Stadium</c:v>
                </c:pt>
                <c:pt idx="3">
                  <c:v>Factory</c:v>
                </c:pt>
                <c:pt idx="4">
                  <c:v>Graveyard</c:v>
                </c:pt>
                <c:pt idx="5">
                  <c:v>Marriage Hall</c:v>
                </c:pt>
                <c:pt idx="6">
                  <c:v>Park</c:v>
                </c:pt>
                <c:pt idx="7">
                  <c:v>Hotel</c:v>
                </c:pt>
                <c:pt idx="8">
                  <c:v>Workplace</c:v>
                </c:pt>
                <c:pt idx="9">
                  <c:v>Shop</c:v>
                </c:pt>
                <c:pt idx="10">
                  <c:v>Hospital</c:v>
                </c:pt>
                <c:pt idx="11">
                  <c:v>Jungle</c:v>
                </c:pt>
                <c:pt idx="12">
                  <c:v>Haveli</c:v>
                </c:pt>
                <c:pt idx="13">
                  <c:v>Abandoned Building</c:v>
                </c:pt>
                <c:pt idx="14">
                  <c:v>Place of Worship</c:v>
                </c:pt>
                <c:pt idx="15">
                  <c:v>Educational Institue</c:v>
                </c:pt>
                <c:pt idx="16">
                  <c:v>Field</c:v>
                </c:pt>
                <c:pt idx="17">
                  <c:v>Victim Place</c:v>
                </c:pt>
                <c:pt idx="18">
                  <c:v>Abuser Place</c:v>
                </c:pt>
                <c:pt idx="19">
                  <c:v>Street</c:v>
                </c:pt>
                <c:pt idx="20">
                  <c:v>Not Mentioned</c:v>
                </c:pt>
              </c:strCache>
            </c:strRef>
          </c:cat>
          <c:val>
            <c:numRef>
              <c:f>'Six Month Report 2023'!$C$111:$C$131</c:f>
              <c:numCache>
                <c:formatCode>General</c:formatCode>
                <c:ptCount val="2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6</c:v>
                </c:pt>
                <c:pt idx="8">
                  <c:v>6</c:v>
                </c:pt>
                <c:pt idx="9">
                  <c:v>8</c:v>
                </c:pt>
                <c:pt idx="10">
                  <c:v>9</c:v>
                </c:pt>
                <c:pt idx="11">
                  <c:v>12</c:v>
                </c:pt>
                <c:pt idx="12">
                  <c:v>17</c:v>
                </c:pt>
                <c:pt idx="13">
                  <c:v>20</c:v>
                </c:pt>
                <c:pt idx="14">
                  <c:v>22</c:v>
                </c:pt>
                <c:pt idx="15">
                  <c:v>26</c:v>
                </c:pt>
                <c:pt idx="16">
                  <c:v>81</c:v>
                </c:pt>
                <c:pt idx="17">
                  <c:v>253</c:v>
                </c:pt>
                <c:pt idx="18">
                  <c:v>348</c:v>
                </c:pt>
                <c:pt idx="19">
                  <c:v>682</c:v>
                </c:pt>
                <c:pt idx="20">
                  <c:v>726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130073456"/>
        <c:axId val="-1130072912"/>
      </c:barChart>
      <c:catAx>
        <c:axId val="-1130073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1130072912"/>
        <c:crosses val="autoZero"/>
        <c:auto val="1"/>
        <c:lblAlgn val="ctr"/>
        <c:lblOffset val="100"/>
        <c:noMultiLvlLbl val="0"/>
      </c:catAx>
      <c:valAx>
        <c:axId val="-11300729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1130073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latin typeface="Times New Roman" panose="02020603050405020304" pitchFamily="18" charset="0"/>
                <a:cs typeface="Times New Roman" panose="02020603050405020304" pitchFamily="18" charset="0"/>
              </a:rPr>
              <a:t>Case Registration Status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'Six Month Report 2023'!$C$138</c:f>
              <c:strCache>
                <c:ptCount val="1"/>
                <c:pt idx="0">
                  <c:v>No of Cases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'Six Month Report 2023'!$B$139:$B$142</c:f>
              <c:strCache>
                <c:ptCount val="4"/>
                <c:pt idx="0">
                  <c:v>Unregistered with Police</c:v>
                </c:pt>
                <c:pt idx="1">
                  <c:v>Police Refused to Registered</c:v>
                </c:pt>
                <c:pt idx="2">
                  <c:v>Status Not Mentioned</c:v>
                </c:pt>
                <c:pt idx="3">
                  <c:v>Registered With Police</c:v>
                </c:pt>
              </c:strCache>
            </c:strRef>
          </c:cat>
          <c:val>
            <c:numRef>
              <c:f>'Six Month Report 2023'!$C$139:$C$142</c:f>
              <c:numCache>
                <c:formatCode>General</c:formatCode>
                <c:ptCount val="4"/>
                <c:pt idx="0">
                  <c:v>8</c:v>
                </c:pt>
                <c:pt idx="1">
                  <c:v>17</c:v>
                </c:pt>
                <c:pt idx="2">
                  <c:v>233</c:v>
                </c:pt>
                <c:pt idx="3">
                  <c:v>1969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128149040"/>
        <c:axId val="-1128158832"/>
      </c:barChart>
      <c:catAx>
        <c:axId val="-1128149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1128158832"/>
        <c:crosses val="autoZero"/>
        <c:auto val="1"/>
        <c:lblAlgn val="ctr"/>
        <c:lblOffset val="100"/>
        <c:noMultiLvlLbl val="0"/>
      </c:catAx>
      <c:valAx>
        <c:axId val="-11281588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1128149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latin typeface="Times New Roman" panose="02020603050405020304" pitchFamily="18" charset="0"/>
                <a:cs typeface="Times New Roman" panose="02020603050405020304" pitchFamily="18" charset="0"/>
              </a:rPr>
              <a:t>Geographical Area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'Six Month Report 2023'!$C$162</c:f>
              <c:strCache>
                <c:ptCount val="1"/>
                <c:pt idx="0">
                  <c:v>No of Cases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'Six Month Report 2023'!$B$163:$B$164</c:f>
              <c:strCache>
                <c:ptCount val="2"/>
                <c:pt idx="0">
                  <c:v>Rural</c:v>
                </c:pt>
                <c:pt idx="1">
                  <c:v>Urban</c:v>
                </c:pt>
              </c:strCache>
            </c:strRef>
          </c:cat>
          <c:val>
            <c:numRef>
              <c:f>'Six Month Report 2023'!$C$163:$C$164</c:f>
              <c:numCache>
                <c:formatCode>General</c:formatCode>
                <c:ptCount val="2"/>
                <c:pt idx="0">
                  <c:v>999</c:v>
                </c:pt>
                <c:pt idx="1">
                  <c:v>1228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latin typeface="Times New Roman" panose="02020603050405020304" pitchFamily="18" charset="0"/>
                <a:cs typeface="Times New Roman" panose="02020603050405020304" pitchFamily="18" charset="0"/>
              </a:rPr>
              <a:t>Provincial</a:t>
            </a:r>
            <a:r>
              <a:rPr lang="en-US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Divide</a:t>
            </a:r>
            <a:endParaRPr lang="en-US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'Six Month Report 2023'!$C$147</c:f>
              <c:strCache>
                <c:ptCount val="1"/>
                <c:pt idx="0">
                  <c:v>No of Cases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'Six Month Report 2023'!$B$148:$B$154</c:f>
              <c:strCache>
                <c:ptCount val="7"/>
                <c:pt idx="0">
                  <c:v>GB</c:v>
                </c:pt>
                <c:pt idx="1">
                  <c:v>AJK</c:v>
                </c:pt>
                <c:pt idx="2">
                  <c:v>Balochistan</c:v>
                </c:pt>
                <c:pt idx="3">
                  <c:v>KP</c:v>
                </c:pt>
                <c:pt idx="4">
                  <c:v>Federal</c:v>
                </c:pt>
                <c:pt idx="5">
                  <c:v>Sindh</c:v>
                </c:pt>
                <c:pt idx="6">
                  <c:v>Punjab</c:v>
                </c:pt>
              </c:strCache>
            </c:strRef>
          </c:cat>
          <c:val>
            <c:numRef>
              <c:f>'Six Month Report 2023'!$C$148:$C$154</c:f>
              <c:numCache>
                <c:formatCode>General</c:formatCode>
                <c:ptCount val="7"/>
                <c:pt idx="0">
                  <c:v>2</c:v>
                </c:pt>
                <c:pt idx="1">
                  <c:v>4</c:v>
                </c:pt>
                <c:pt idx="2">
                  <c:v>24</c:v>
                </c:pt>
                <c:pt idx="3">
                  <c:v>74</c:v>
                </c:pt>
                <c:pt idx="4">
                  <c:v>161</c:v>
                </c:pt>
                <c:pt idx="5">
                  <c:v>314</c:v>
                </c:pt>
                <c:pt idx="6">
                  <c:v>1648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128146320"/>
        <c:axId val="-1128153936"/>
      </c:barChart>
      <c:catAx>
        <c:axId val="-1128146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1128153936"/>
        <c:crosses val="autoZero"/>
        <c:auto val="1"/>
        <c:lblAlgn val="ctr"/>
        <c:lblOffset val="100"/>
        <c:noMultiLvlLbl val="0"/>
      </c:catAx>
      <c:valAx>
        <c:axId val="-11281539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1128146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010A43F9CCC45BCBD42222972FF0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BECFE-FC61-469A-8C2E-EB5BC749C9D6}"/>
      </w:docPartPr>
      <w:docPartBody>
        <w:p w:rsidR="000937D9" w:rsidRDefault="0009221B" w:rsidP="0009221B">
          <w:pPr>
            <w:pStyle w:val="E010A43F9CCC45BCBD42222972FF09C5"/>
          </w:pPr>
          <w: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12"/>
    <w:rsid w:val="000041BE"/>
    <w:rsid w:val="00051DA8"/>
    <w:rsid w:val="00080A1D"/>
    <w:rsid w:val="0009221B"/>
    <w:rsid w:val="000937D9"/>
    <w:rsid w:val="001B0E79"/>
    <w:rsid w:val="001D494B"/>
    <w:rsid w:val="00277314"/>
    <w:rsid w:val="00282DEE"/>
    <w:rsid w:val="002C444A"/>
    <w:rsid w:val="002D1AC0"/>
    <w:rsid w:val="00325554"/>
    <w:rsid w:val="0035499C"/>
    <w:rsid w:val="00363C1F"/>
    <w:rsid w:val="003718CF"/>
    <w:rsid w:val="003F4617"/>
    <w:rsid w:val="004C007D"/>
    <w:rsid w:val="00592744"/>
    <w:rsid w:val="00622F75"/>
    <w:rsid w:val="006B7BF9"/>
    <w:rsid w:val="006D1797"/>
    <w:rsid w:val="00742AF6"/>
    <w:rsid w:val="00804AB2"/>
    <w:rsid w:val="008762F4"/>
    <w:rsid w:val="008C6C65"/>
    <w:rsid w:val="00963CE1"/>
    <w:rsid w:val="00982A7A"/>
    <w:rsid w:val="009B3712"/>
    <w:rsid w:val="009B7EC4"/>
    <w:rsid w:val="009D3170"/>
    <w:rsid w:val="00A41042"/>
    <w:rsid w:val="00AD18E4"/>
    <w:rsid w:val="00B10558"/>
    <w:rsid w:val="00B62E22"/>
    <w:rsid w:val="00B83F29"/>
    <w:rsid w:val="00B92116"/>
    <w:rsid w:val="00BD3660"/>
    <w:rsid w:val="00C0204E"/>
    <w:rsid w:val="00C12EDA"/>
    <w:rsid w:val="00C83284"/>
    <w:rsid w:val="00CB7B11"/>
    <w:rsid w:val="00CE0BC8"/>
    <w:rsid w:val="00CE4F87"/>
    <w:rsid w:val="00D60775"/>
    <w:rsid w:val="00DF1874"/>
    <w:rsid w:val="00E72871"/>
    <w:rsid w:val="00E80809"/>
    <w:rsid w:val="00E95965"/>
    <w:rsid w:val="00ED31B9"/>
    <w:rsid w:val="00F56001"/>
    <w:rsid w:val="00F707B0"/>
    <w:rsid w:val="00F826F6"/>
    <w:rsid w:val="00F9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10A43F9CCC45BCBD42222972FF09C5">
    <w:name w:val="E010A43F9CCC45BCBD42222972FF09C5"/>
    <w:rsid w:val="000922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FF0BF-763A-4BDE-B3CE-C2EF05510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13</Pages>
  <Words>1340</Words>
  <Characters>7643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SAHIL Six Months Cruel Numbers Report (January - June 2023)</dc:creator>
  <cp:lastModifiedBy>crm-PC</cp:lastModifiedBy>
  <cp:revision>92</cp:revision>
  <cp:lastPrinted>2022-08-11T05:57:00Z</cp:lastPrinted>
  <dcterms:created xsi:type="dcterms:W3CDTF">2022-08-04T17:50:00Z</dcterms:created>
  <dcterms:modified xsi:type="dcterms:W3CDTF">2023-08-23T07:24:00Z</dcterms:modified>
</cp:coreProperties>
</file>